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BDE57A3" w:rsidR="00EA4EE4" w:rsidRPr="005F5E03" w:rsidRDefault="00B56CD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glycanen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4287C8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F718457"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6768AF">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A8BEB88" w:rsidR="00026892" w:rsidRPr="00C2551D" w:rsidRDefault="006768A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AE40E8">
              <w:rPr>
                <w:rFonts w:ascii="Arial" w:eastAsia="Calibri" w:hAnsi="Arial" w:cs="Arial"/>
                <w:sz w:val="20"/>
                <w:szCs w:val="20"/>
              </w:rPr>
              <w:t>hemie van het leven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9878DA4"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DC3DA60" w:rsidR="00C2551D" w:rsidRPr="00350141" w:rsidRDefault="006768AF"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AE40E8">
              <w:rPr>
                <w:rFonts w:ascii="Arial" w:eastAsia="Calibri" w:hAnsi="Arial" w:cs="Arial"/>
                <w:sz w:val="20"/>
                <w:szCs w:val="20"/>
              </w:rPr>
              <w:t>achariden</w:t>
            </w:r>
          </w:p>
        </w:tc>
      </w:tr>
      <w:tr w:rsidR="00C2551D" w:rsidRPr="00A2387B"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0675DB4" w:rsidR="008E6808" w:rsidRPr="00AE40E8" w:rsidRDefault="006768AF" w:rsidP="00452556">
            <w:pPr>
              <w:spacing w:after="0" w:line="360" w:lineRule="auto"/>
              <w:rPr>
                <w:rFonts w:ascii="Arial" w:eastAsia="Calibri" w:hAnsi="Arial" w:cs="Arial"/>
                <w:sz w:val="20"/>
                <w:szCs w:val="20"/>
                <w:lang w:val="en-US"/>
              </w:rPr>
            </w:pPr>
            <w:proofErr w:type="spellStart"/>
            <w:r>
              <w:rPr>
                <w:rFonts w:ascii="Arial" w:eastAsia="Calibri" w:hAnsi="Arial" w:cs="Arial"/>
                <w:sz w:val="20"/>
                <w:szCs w:val="20"/>
                <w:lang w:val="en-US"/>
              </w:rPr>
              <w:t>s</w:t>
            </w:r>
            <w:r w:rsidR="00AE40E8" w:rsidRPr="00AE40E8">
              <w:rPr>
                <w:rFonts w:ascii="Arial" w:eastAsia="Calibri" w:hAnsi="Arial" w:cs="Arial"/>
                <w:sz w:val="20"/>
                <w:szCs w:val="20"/>
                <w:lang w:val="en-US"/>
              </w:rPr>
              <w:t>achariden</w:t>
            </w:r>
            <w:proofErr w:type="spellEnd"/>
            <w:r w:rsidR="00AE40E8" w:rsidRPr="00AE40E8">
              <w:rPr>
                <w:rFonts w:ascii="Arial" w:eastAsia="Calibri" w:hAnsi="Arial" w:cs="Arial"/>
                <w:sz w:val="20"/>
                <w:szCs w:val="20"/>
                <w:lang w:val="en-US"/>
              </w:rPr>
              <w:t xml:space="preserve">, glucose, mannitol, </w:t>
            </w:r>
            <w:proofErr w:type="spellStart"/>
            <w:r w:rsidR="00AE40E8" w:rsidRPr="00AE40E8">
              <w:rPr>
                <w:rFonts w:ascii="Arial" w:eastAsia="Calibri" w:hAnsi="Arial" w:cs="Arial"/>
                <w:sz w:val="20"/>
                <w:szCs w:val="20"/>
                <w:lang w:val="en-US"/>
              </w:rPr>
              <w:t>glycosamine</w:t>
            </w:r>
            <w:proofErr w:type="spellEnd"/>
            <w:r w:rsidR="00AE40E8" w:rsidRPr="00AE40E8">
              <w:rPr>
                <w:rFonts w:ascii="Arial" w:eastAsia="Calibri" w:hAnsi="Arial" w:cs="Arial"/>
                <w:sz w:val="20"/>
                <w:szCs w:val="20"/>
                <w:lang w:val="en-US"/>
              </w:rPr>
              <w:t xml:space="preserve">, </w:t>
            </w:r>
            <w:proofErr w:type="spellStart"/>
            <w:r w:rsidR="00AE40E8" w:rsidRPr="00AE40E8">
              <w:rPr>
                <w:rFonts w:ascii="Arial" w:eastAsia="Calibri" w:hAnsi="Arial" w:cs="Arial"/>
                <w:sz w:val="20"/>
                <w:szCs w:val="20"/>
                <w:lang w:val="en-US"/>
              </w:rPr>
              <w:t>f</w:t>
            </w:r>
            <w:r w:rsidR="00AE40E8">
              <w:rPr>
                <w:rFonts w:ascii="Arial" w:eastAsia="Calibri" w:hAnsi="Arial" w:cs="Arial"/>
                <w:sz w:val="20"/>
                <w:szCs w:val="20"/>
                <w:lang w:val="en-US"/>
              </w:rPr>
              <w:t>otosynthese</w:t>
            </w:r>
            <w:proofErr w:type="spellEnd"/>
            <w:r w:rsidR="00AE40E8">
              <w:rPr>
                <w:rFonts w:ascii="Arial" w:eastAsia="Calibri" w:hAnsi="Arial" w:cs="Arial"/>
                <w:sz w:val="20"/>
                <w:szCs w:val="20"/>
                <w:lang w:val="en-US"/>
              </w:rPr>
              <w:t xml:space="preserve">, amylose, </w:t>
            </w:r>
            <w:proofErr w:type="spellStart"/>
            <w:r w:rsidR="00AE40E8">
              <w:rPr>
                <w:rFonts w:ascii="Arial" w:eastAsia="Calibri" w:hAnsi="Arial" w:cs="Arial"/>
                <w:sz w:val="20"/>
                <w:szCs w:val="20"/>
                <w:lang w:val="en-US"/>
              </w:rPr>
              <w:t>peptidebinding</w:t>
            </w:r>
            <w:proofErr w:type="spellEnd"/>
            <w:r w:rsidR="00AE40E8">
              <w:rPr>
                <w:rFonts w:ascii="Arial" w:eastAsia="Calibri" w:hAnsi="Arial" w:cs="Arial"/>
                <w:sz w:val="20"/>
                <w:szCs w:val="20"/>
                <w:lang w:val="en-US"/>
              </w:rPr>
              <w:t xml:space="preserve">, </w:t>
            </w:r>
            <w:proofErr w:type="spellStart"/>
            <w:r w:rsidR="00AE40E8">
              <w:rPr>
                <w:rFonts w:ascii="Arial" w:eastAsia="Calibri" w:hAnsi="Arial" w:cs="Arial"/>
                <w:sz w:val="20"/>
                <w:szCs w:val="20"/>
                <w:lang w:val="en-US"/>
              </w:rPr>
              <w:t>glycanen</w:t>
            </w:r>
            <w:proofErr w:type="spellEnd"/>
            <w:r w:rsidR="00AE40E8">
              <w:rPr>
                <w:rFonts w:ascii="Arial" w:eastAsia="Calibri" w:hAnsi="Arial" w:cs="Arial"/>
                <w:sz w:val="20"/>
                <w:szCs w:val="20"/>
                <w:lang w:val="en-US"/>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A1442B0" w:rsidR="00720AF6" w:rsidRPr="00C2551D" w:rsidRDefault="006768A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18B1923" w:rsidR="00196A56" w:rsidRDefault="00AE40E8" w:rsidP="00452556">
            <w:pPr>
              <w:spacing w:after="0" w:line="360" w:lineRule="auto"/>
              <w:jc w:val="center"/>
              <w:rPr>
                <w:rFonts w:ascii="Arial" w:eastAsia="Times New Roman" w:hAnsi="Arial" w:cs="Arial"/>
                <w:lang w:eastAsia="nl-NL"/>
              </w:rPr>
            </w:pPr>
            <w:r>
              <w:rPr>
                <w:rFonts w:ascii="Arial" w:eastAsia="Times New Roman" w:hAnsi="Arial" w:cs="Arial"/>
                <w:lang w:eastAsia="nl-NL"/>
              </w:rPr>
              <w:t>G</w:t>
            </w:r>
            <w:r w:rsidR="00C77BAA">
              <w:rPr>
                <w:rFonts w:ascii="Arial" w:eastAsia="Times New Roman" w:hAnsi="Arial" w:cs="Arial"/>
                <w:lang w:eastAsia="nl-NL"/>
              </w:rPr>
              <w:t xml:space="preserve"> / </w:t>
            </w:r>
            <w:r>
              <w:rPr>
                <w:rFonts w:ascii="Arial" w:eastAsia="Times New Roman" w:hAnsi="Arial" w:cs="Arial"/>
                <w:lang w:eastAsia="nl-NL"/>
              </w:rPr>
              <w:t>G1</w:t>
            </w:r>
          </w:p>
        </w:tc>
        <w:tc>
          <w:tcPr>
            <w:tcW w:w="3840" w:type="dxa"/>
            <w:tcBorders>
              <w:top w:val="single" w:sz="4" w:space="0" w:color="auto"/>
              <w:left w:val="nil"/>
              <w:bottom w:val="single" w:sz="4" w:space="0" w:color="auto"/>
              <w:right w:val="single" w:sz="4" w:space="0" w:color="auto"/>
            </w:tcBorders>
            <w:vAlign w:val="center"/>
          </w:tcPr>
          <w:p w14:paraId="3EFB59AD" w14:textId="69F71C9C" w:rsidR="00196A56" w:rsidRDefault="00AE40E8" w:rsidP="00452556">
            <w:pPr>
              <w:spacing w:after="0" w:line="360" w:lineRule="auto"/>
              <w:rPr>
                <w:rFonts w:ascii="Arial" w:eastAsia="Times New Roman" w:hAnsi="Arial" w:cs="Arial"/>
                <w:lang w:eastAsia="nl-NL"/>
              </w:rPr>
            </w:pPr>
            <w:r>
              <w:rPr>
                <w:rFonts w:ascii="Arial" w:eastAsia="Times New Roman" w:hAnsi="Arial" w:cs="Arial"/>
                <w:lang w:eastAsia="nl-NL"/>
              </w:rPr>
              <w:t>Chemie van het leven</w:t>
            </w:r>
          </w:p>
        </w:tc>
        <w:tc>
          <w:tcPr>
            <w:tcW w:w="3474" w:type="dxa"/>
            <w:tcBorders>
              <w:top w:val="single" w:sz="4" w:space="0" w:color="auto"/>
              <w:left w:val="nil"/>
              <w:bottom w:val="single" w:sz="4" w:space="0" w:color="auto"/>
              <w:right w:val="single" w:sz="4" w:space="0" w:color="auto"/>
            </w:tcBorders>
            <w:vAlign w:val="center"/>
          </w:tcPr>
          <w:p w14:paraId="4BAC28A6" w14:textId="4A239BD2" w:rsidR="00196A56" w:rsidRDefault="00AE40E8" w:rsidP="00452556">
            <w:pPr>
              <w:spacing w:after="0" w:line="360" w:lineRule="auto"/>
              <w:rPr>
                <w:rFonts w:ascii="Arial" w:eastAsia="Times New Roman" w:hAnsi="Arial" w:cs="Arial"/>
                <w:lang w:eastAsia="nl-NL"/>
              </w:rPr>
            </w:pPr>
            <w:r>
              <w:rPr>
                <w:rFonts w:ascii="Arial" w:eastAsia="Times New Roman" w:hAnsi="Arial" w:cs="Arial"/>
                <w:lang w:eastAsia="nl-NL"/>
              </w:rPr>
              <w:t>Sachariden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984B3D1" w:rsidR="00167275" w:rsidRPr="00082930" w:rsidRDefault="006768A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56CD0">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B56CD0">
        <w:rPr>
          <w:rStyle w:val="Hyperlink"/>
          <w:rFonts w:ascii="Arial" w:eastAsia="Times New Roman" w:hAnsi="Arial" w:cs="Arial"/>
          <w:bCs/>
          <w:i/>
          <w:iCs/>
          <w:color w:val="auto"/>
          <w:kern w:val="36"/>
          <w:u w:val="none"/>
          <w:lang w:eastAsia="nl-NL"/>
        </w:rPr>
        <w:t>25</w:t>
      </w:r>
      <w:r w:rsidR="001C789E">
        <w:rPr>
          <w:rStyle w:val="Hyperlink"/>
          <w:rFonts w:ascii="Arial" w:eastAsia="Times New Roman" w:hAnsi="Arial" w:cs="Arial"/>
          <w:bCs/>
          <w:i/>
          <w:iCs/>
          <w:color w:val="auto"/>
          <w:kern w:val="36"/>
          <w:u w:val="none"/>
          <w:lang w:eastAsia="nl-NL"/>
        </w:rPr>
        <w:t xml:space="preserve"> </w:t>
      </w:r>
      <w:r w:rsidR="00B56CD0">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rsidRPr="00697130" w14:paraId="251F21DB" w14:textId="77777777" w:rsidTr="00CC0092">
        <w:tc>
          <w:tcPr>
            <w:tcW w:w="9060" w:type="dxa"/>
            <w:shd w:val="clear" w:color="auto" w:fill="auto"/>
          </w:tcPr>
          <w:p w14:paraId="7F4B1A18" w14:textId="77777777" w:rsidR="00B56CD0" w:rsidRPr="00B56CD0" w:rsidRDefault="00B56CD0" w:rsidP="00B56CD0">
            <w:pPr>
              <w:spacing w:line="360" w:lineRule="auto"/>
              <w:outlineLvl w:val="2"/>
              <w:rPr>
                <w:rFonts w:ascii="Arial" w:eastAsia="Times New Roman" w:hAnsi="Arial" w:cs="Arial"/>
                <w:b/>
                <w:bCs/>
                <w:lang w:eastAsia="nl-NL"/>
              </w:rPr>
            </w:pPr>
            <w:bookmarkStart w:id="0" w:name="_Hlk518980186"/>
            <w:proofErr w:type="spellStart"/>
            <w:r w:rsidRPr="00B56CD0">
              <w:rPr>
                <w:rFonts w:ascii="Arial" w:eastAsia="Times New Roman" w:hAnsi="Arial" w:cs="Arial"/>
                <w:b/>
                <w:bCs/>
                <w:lang w:eastAsia="nl-NL"/>
              </w:rPr>
              <w:t>Glycanen</w:t>
            </w:r>
            <w:proofErr w:type="spellEnd"/>
          </w:p>
          <w:p w14:paraId="7F3503E0" w14:textId="712D6995" w:rsidR="00B56CD0" w:rsidRPr="00B56CD0" w:rsidRDefault="00B56CD0" w:rsidP="00B56CD0">
            <w:pPr>
              <w:spacing w:line="360" w:lineRule="auto"/>
              <w:rPr>
                <w:rFonts w:ascii="Arial" w:eastAsia="Times New Roman" w:hAnsi="Arial" w:cs="Arial"/>
                <w:lang w:eastAsia="nl-NL"/>
              </w:rPr>
            </w:pPr>
            <w:r w:rsidRPr="00B56CD0">
              <w:rPr>
                <w:rFonts w:ascii="Arial" w:eastAsia="Times New Roman" w:hAnsi="Arial" w:cs="Arial"/>
                <w:lang w:eastAsia="nl-NL"/>
              </w:rPr>
              <w:t xml:space="preserve">Een relatief onontgonnen deel van de moleculaire biologie draait om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ook wel polysachariden genoemd, of – meer generiek en chemisch gezien minder correct – suikers. Het zijn complexe koolwaterstofverbindingen die bestaan uit een al dan niet vertakte keten van monomeren met de molecuulformule C</w:t>
            </w:r>
            <w:r w:rsidRPr="00B56CD0">
              <w:rPr>
                <w:rFonts w:ascii="Arial" w:eastAsia="Times New Roman" w:hAnsi="Arial" w:cs="Arial"/>
                <w:vertAlign w:val="subscript"/>
                <w:lang w:eastAsia="nl-NL"/>
              </w:rPr>
              <w:t>n</w:t>
            </w:r>
            <w:r w:rsidRPr="00B56CD0">
              <w:rPr>
                <w:rFonts w:ascii="Arial" w:eastAsia="Times New Roman" w:hAnsi="Arial" w:cs="Arial"/>
                <w:lang w:eastAsia="nl-NL"/>
              </w:rPr>
              <w:t>H</w:t>
            </w:r>
            <w:r w:rsidRPr="00B56CD0">
              <w:rPr>
                <w:rFonts w:ascii="Arial" w:eastAsia="Times New Roman" w:hAnsi="Arial" w:cs="Arial"/>
                <w:vertAlign w:val="subscript"/>
                <w:lang w:eastAsia="nl-NL"/>
              </w:rPr>
              <w:t>2n</w:t>
            </w:r>
            <w:r w:rsidRPr="00B56CD0">
              <w:rPr>
                <w:rFonts w:ascii="Arial" w:eastAsia="Times New Roman" w:hAnsi="Arial" w:cs="Arial"/>
                <w:lang w:eastAsia="nl-NL"/>
              </w:rPr>
              <w:t>O</w:t>
            </w:r>
            <w:r w:rsidRPr="00B56CD0">
              <w:rPr>
                <w:rFonts w:ascii="Arial" w:eastAsia="Times New Roman" w:hAnsi="Arial" w:cs="Arial"/>
                <w:vertAlign w:val="subscript"/>
                <w:lang w:eastAsia="nl-NL"/>
              </w:rPr>
              <w:t>n</w:t>
            </w:r>
            <w:r w:rsidRPr="00B56CD0">
              <w:rPr>
                <w:rFonts w:ascii="Arial" w:eastAsia="Times New Roman" w:hAnsi="Arial" w:cs="Arial"/>
                <w:lang w:eastAsia="nl-NL"/>
              </w:rPr>
              <w:t xml:space="preserve">, of een variatie daarop, zoals fructose, mannose, galactose, </w:t>
            </w:r>
            <w:proofErr w:type="spellStart"/>
            <w:r w:rsidRPr="00B56CD0">
              <w:rPr>
                <w:rFonts w:ascii="Arial" w:eastAsia="Times New Roman" w:hAnsi="Arial" w:cs="Arial"/>
                <w:lang w:eastAsia="nl-NL"/>
              </w:rPr>
              <w:t>glucosamine</w:t>
            </w:r>
            <w:proofErr w:type="spellEnd"/>
            <w:r w:rsidRPr="00B56CD0">
              <w:rPr>
                <w:rFonts w:ascii="Arial" w:eastAsia="Times New Roman" w:hAnsi="Arial" w:cs="Arial"/>
                <w:lang w:eastAsia="nl-NL"/>
              </w:rPr>
              <w:t xml:space="preserve"> en </w:t>
            </w:r>
            <w:proofErr w:type="spellStart"/>
            <w:r w:rsidRPr="00B56CD0">
              <w:rPr>
                <w:rFonts w:ascii="Arial" w:eastAsia="Times New Roman" w:hAnsi="Arial" w:cs="Arial"/>
                <w:lang w:eastAsia="nl-NL"/>
              </w:rPr>
              <w:t>mannitol</w:t>
            </w:r>
            <w:proofErr w:type="spellEnd"/>
            <w:r w:rsidRPr="00B56CD0">
              <w:rPr>
                <w:rFonts w:ascii="Arial" w:eastAsia="Times New Roman" w:hAnsi="Arial" w:cs="Arial"/>
                <w:lang w:eastAsia="nl-NL"/>
              </w:rPr>
              <w:t>. De bekendste suikermonomeer is</w:t>
            </w:r>
            <w:r w:rsidRPr="00697130">
              <w:rPr>
                <w:rFonts w:ascii="Arial" w:eastAsia="Times New Roman" w:hAnsi="Arial" w:cs="Arial"/>
                <w:lang w:eastAsia="nl-NL"/>
              </w:rPr>
              <w:t xml:space="preserve"> glucose</w:t>
            </w:r>
            <w:r w:rsidRPr="00B56CD0">
              <w:rPr>
                <w:rFonts w:ascii="Arial" w:eastAsia="Times New Roman" w:hAnsi="Arial" w:cs="Arial"/>
                <w:lang w:eastAsia="nl-NL"/>
              </w:rPr>
              <w:t xml:space="preserve"> (C</w:t>
            </w:r>
            <w:r w:rsidRPr="00B56CD0">
              <w:rPr>
                <w:rFonts w:ascii="Arial" w:eastAsia="Times New Roman" w:hAnsi="Arial" w:cs="Arial"/>
                <w:vertAlign w:val="subscript"/>
                <w:lang w:eastAsia="nl-NL"/>
              </w:rPr>
              <w:t>6</w:t>
            </w:r>
            <w:r w:rsidRPr="00B56CD0">
              <w:rPr>
                <w:rFonts w:ascii="Arial" w:eastAsia="Times New Roman" w:hAnsi="Arial" w:cs="Arial"/>
                <w:lang w:eastAsia="nl-NL"/>
              </w:rPr>
              <w:t>H</w:t>
            </w:r>
            <w:r w:rsidRPr="00B56CD0">
              <w:rPr>
                <w:rFonts w:ascii="Arial" w:eastAsia="Times New Roman" w:hAnsi="Arial" w:cs="Arial"/>
                <w:vertAlign w:val="subscript"/>
                <w:lang w:eastAsia="nl-NL"/>
              </w:rPr>
              <w:t>12</w:t>
            </w:r>
            <w:r w:rsidRPr="00B56CD0">
              <w:rPr>
                <w:rFonts w:ascii="Arial" w:eastAsia="Times New Roman" w:hAnsi="Arial" w:cs="Arial"/>
                <w:lang w:eastAsia="nl-NL"/>
              </w:rPr>
              <w:t>O</w:t>
            </w:r>
            <w:r w:rsidRPr="00B56CD0">
              <w:rPr>
                <w:rFonts w:ascii="Arial" w:eastAsia="Times New Roman" w:hAnsi="Arial" w:cs="Arial"/>
                <w:vertAlign w:val="subscript"/>
                <w:lang w:eastAsia="nl-NL"/>
              </w:rPr>
              <w:t>6</w:t>
            </w:r>
            <w:r w:rsidRPr="00B56CD0">
              <w:rPr>
                <w:rFonts w:ascii="Arial" w:eastAsia="Times New Roman" w:hAnsi="Arial" w:cs="Arial"/>
                <w:lang w:eastAsia="nl-NL"/>
              </w:rPr>
              <w:t>); als je er daarvan tientallen tot duizenden lineair koppelt middels zogenoemde 1</w:t>
            </w:r>
            <w:r w:rsidRPr="00697130">
              <w:rPr>
                <w:rFonts w:ascii="Arial" w:eastAsia="Times New Roman" w:hAnsi="Arial" w:cs="Arial"/>
                <w:lang w:eastAsia="nl-NL"/>
              </w:rPr>
              <w:t xml:space="preserve"> </w:t>
            </w:r>
            <w:r w:rsidRPr="00B56CD0">
              <w:rPr>
                <w:rFonts w:ascii="Arial" w:eastAsia="Times New Roman" w:hAnsi="Arial" w:cs="Arial"/>
                <w:lang w:eastAsia="nl-NL"/>
              </w:rPr>
              <w:t>→</w:t>
            </w:r>
            <w:r w:rsidRPr="00697130">
              <w:rPr>
                <w:rFonts w:ascii="Arial" w:eastAsia="Times New Roman" w:hAnsi="Arial" w:cs="Arial"/>
                <w:lang w:eastAsia="nl-NL"/>
              </w:rPr>
              <w:t xml:space="preserve"> </w:t>
            </w:r>
            <w:r w:rsidRPr="00B56CD0">
              <w:rPr>
                <w:rFonts w:ascii="Arial" w:eastAsia="Times New Roman" w:hAnsi="Arial" w:cs="Arial"/>
                <w:lang w:eastAsia="nl-NL"/>
              </w:rPr>
              <w:t>4 glycosidebindingen, krijg je de polysacharide amylose</w:t>
            </w:r>
            <w:r w:rsidRPr="00697130">
              <w:rPr>
                <w:rFonts w:ascii="Arial" w:eastAsia="Times New Roman" w:hAnsi="Arial" w:cs="Arial"/>
                <w:lang w:eastAsia="nl-NL"/>
              </w:rPr>
              <w:t xml:space="preserve"> (zetmeel)</w:t>
            </w:r>
            <w:r w:rsidRPr="00B56CD0">
              <w:rPr>
                <w:rFonts w:ascii="Arial" w:eastAsia="Times New Roman" w:hAnsi="Arial" w:cs="Arial"/>
                <w:lang w:eastAsia="nl-NL"/>
              </w:rPr>
              <w:t>.</w:t>
            </w:r>
          </w:p>
          <w:p w14:paraId="2FE29DA4" w14:textId="358DCAC8" w:rsidR="00B56CD0" w:rsidRPr="00B56CD0" w:rsidRDefault="00B56CD0" w:rsidP="00B56CD0">
            <w:pPr>
              <w:spacing w:line="360" w:lineRule="auto"/>
              <w:rPr>
                <w:rFonts w:ascii="Arial" w:eastAsia="Times New Roman" w:hAnsi="Arial" w:cs="Arial"/>
                <w:lang w:eastAsia="nl-NL"/>
              </w:rPr>
            </w:pPr>
            <w:r w:rsidRPr="00B56CD0">
              <w:rPr>
                <w:rFonts w:ascii="Arial" w:eastAsia="Times New Roman" w:hAnsi="Arial" w:cs="Arial"/>
                <w:lang w:eastAsia="nl-NL"/>
              </w:rPr>
              <w:t xml:space="preserve">Veel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xml:space="preserve"> zijn echter veel complexer dan amylose en bestaan uit talloze vertakkingen en combinaties van verschillende monomeren. </w:t>
            </w:r>
            <w:r w:rsidR="006768AF">
              <w:rPr>
                <w:rFonts w:ascii="Arial" w:eastAsia="Times New Roman" w:hAnsi="Arial" w:cs="Arial"/>
                <w:lang w:eastAsia="nl-NL"/>
              </w:rPr>
              <w:t>F</w:t>
            </w:r>
            <w:r w:rsidR="00784F5D">
              <w:rPr>
                <w:rFonts w:ascii="Arial" w:eastAsia="Times New Roman" w:hAnsi="Arial" w:cs="Arial"/>
                <w:lang w:eastAsia="nl-NL"/>
              </w:rPr>
              <w:t>iguur 1</w:t>
            </w:r>
            <w:r w:rsidRPr="00B56CD0">
              <w:rPr>
                <w:rFonts w:ascii="Arial" w:eastAsia="Times New Roman" w:hAnsi="Arial" w:cs="Arial"/>
                <w:lang w:eastAsia="nl-NL"/>
              </w:rPr>
              <w:t xml:space="preserve"> toont een complex </w:t>
            </w:r>
            <w:proofErr w:type="spellStart"/>
            <w:r w:rsidRPr="00B56CD0">
              <w:rPr>
                <w:rFonts w:ascii="Arial" w:eastAsia="Times New Roman" w:hAnsi="Arial" w:cs="Arial"/>
                <w:lang w:eastAsia="nl-NL"/>
              </w:rPr>
              <w:t>glycaan</w:t>
            </w:r>
            <w:proofErr w:type="spellEnd"/>
            <w:r w:rsidRPr="00B56CD0">
              <w:rPr>
                <w:rFonts w:ascii="Arial" w:eastAsia="Times New Roman" w:hAnsi="Arial" w:cs="Arial"/>
                <w:lang w:eastAsia="nl-NL"/>
              </w:rPr>
              <w:t xml:space="preserve">, zoals die via asparagine aan menselijke eiwitten zit.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xml:space="preserve"> spelen een cruciale rol bij onder meer celstructuur, energieopslag, eiwitvouwing, signaaltransductie en het immuunsysteem.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xml:space="preserve"> vinden we in al het leven op aarde.</w:t>
            </w:r>
          </w:p>
          <w:p w14:paraId="0B86A8EA" w14:textId="77777777" w:rsidR="00B56CD0" w:rsidRPr="00B56CD0" w:rsidRDefault="00B56CD0" w:rsidP="00B56CD0">
            <w:pPr>
              <w:spacing w:line="360" w:lineRule="auto"/>
              <w:rPr>
                <w:rFonts w:ascii="Arial" w:eastAsia="Times New Roman" w:hAnsi="Arial" w:cs="Arial"/>
                <w:lang w:eastAsia="nl-NL"/>
              </w:rPr>
            </w:pPr>
            <w:r w:rsidRPr="00B56CD0">
              <w:rPr>
                <w:rFonts w:ascii="Arial" w:eastAsia="Times New Roman" w:hAnsi="Arial" w:cs="Arial"/>
                <w:noProof/>
                <w:lang w:eastAsia="nl-NL"/>
              </w:rPr>
              <w:drawing>
                <wp:inline distT="0" distB="0" distL="0" distR="0" wp14:anchorId="0AE5650D" wp14:editId="6CEB61CE">
                  <wp:extent cx="2325003" cy="1592234"/>
                  <wp:effectExtent l="0" t="0" r="0" b="8255"/>
                  <wp:docPr id="2" name="Afbeelding 2" descr="ComplexGlyca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lexGlycan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9235" cy="1636222"/>
                          </a:xfrm>
                          <a:prstGeom prst="rect">
                            <a:avLst/>
                          </a:prstGeom>
                          <a:noFill/>
                          <a:ln>
                            <a:noFill/>
                          </a:ln>
                        </pic:spPr>
                      </pic:pic>
                    </a:graphicData>
                  </a:graphic>
                </wp:inline>
              </w:drawing>
            </w:r>
          </w:p>
          <w:p w14:paraId="6244F7DB" w14:textId="775D88A8" w:rsidR="00B56CD0" w:rsidRPr="00B56CD0" w:rsidRDefault="00B56CD0" w:rsidP="00B56CD0">
            <w:pPr>
              <w:spacing w:line="360" w:lineRule="auto"/>
              <w:rPr>
                <w:rFonts w:ascii="Arial" w:eastAsia="Times New Roman" w:hAnsi="Arial" w:cs="Arial"/>
                <w:lang w:eastAsia="nl-NL"/>
              </w:rPr>
            </w:pPr>
            <w:r w:rsidRPr="00697130">
              <w:rPr>
                <w:rFonts w:ascii="Arial" w:eastAsia="Times New Roman" w:hAnsi="Arial" w:cs="Arial"/>
                <w:lang w:eastAsia="nl-NL"/>
              </w:rPr>
              <w:t xml:space="preserve">Figuur 1 </w:t>
            </w:r>
            <w:r w:rsidRPr="00B56CD0">
              <w:rPr>
                <w:rFonts w:ascii="Arial" w:eastAsia="Times New Roman" w:hAnsi="Arial" w:cs="Arial"/>
                <w:lang w:eastAsia="nl-NL"/>
              </w:rPr>
              <w:t xml:space="preserve">Een zogenoemd complex </w:t>
            </w:r>
            <w:proofErr w:type="spellStart"/>
            <w:r w:rsidRPr="00B56CD0">
              <w:rPr>
                <w:rFonts w:ascii="Arial" w:eastAsia="Times New Roman" w:hAnsi="Arial" w:cs="Arial"/>
                <w:lang w:eastAsia="nl-NL"/>
              </w:rPr>
              <w:t>glycaan</w:t>
            </w:r>
            <w:proofErr w:type="spellEnd"/>
            <w:r w:rsidRPr="00B56CD0">
              <w:rPr>
                <w:rFonts w:ascii="Arial" w:eastAsia="Times New Roman" w:hAnsi="Arial" w:cs="Arial"/>
                <w:lang w:eastAsia="nl-NL"/>
              </w:rPr>
              <w:t xml:space="preserve"> zoals deze voorkomt op menselijke eiwitten, gelinkt aan asparagine.</w:t>
            </w:r>
          </w:p>
          <w:p w14:paraId="225EACFD" w14:textId="598A4B51" w:rsidR="00BB18B6" w:rsidRPr="00697130" w:rsidRDefault="00BB18B6" w:rsidP="00B56CD0">
            <w:pPr>
              <w:spacing w:line="360" w:lineRule="auto"/>
              <w:outlineLvl w:val="0"/>
              <w:rPr>
                <w:rFonts w:ascii="Arial" w:eastAsia="Times New Roman" w:hAnsi="Arial" w:cs="Arial"/>
                <w:noProof/>
                <w:lang w:eastAsia="nl-NL"/>
              </w:rPr>
            </w:pPr>
          </w:p>
        </w:tc>
      </w:tr>
      <w:bookmarkEnd w:id="0"/>
    </w:tbl>
    <w:p w14:paraId="34F771E9" w14:textId="4349D0F6" w:rsidR="00740D59" w:rsidRPr="00697130" w:rsidRDefault="00740D59" w:rsidP="00452556">
      <w:pPr>
        <w:spacing w:after="0" w:line="360" w:lineRule="auto"/>
        <w:rPr>
          <w:rFonts w:ascii="Arial" w:eastAsia="Times New Roman" w:hAnsi="Arial" w:cs="Arial"/>
          <w:bCs/>
          <w:iCs/>
          <w:color w:val="000000"/>
          <w:kern w:val="36"/>
          <w:lang w:eastAsia="nl-NL"/>
        </w:rPr>
      </w:pPr>
    </w:p>
    <w:p w14:paraId="01E241AA" w14:textId="39174727" w:rsidR="00ED31A8"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Glucose is het meest bekende sacharide op aarde. Het wordt gevormd bij de fotosynthese.</w:t>
      </w:r>
    </w:p>
    <w:p w14:paraId="4D1183FA" w14:textId="06C31143" w:rsidR="00697130"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Geef de reactievergelijking van de fotosynthesereactie.</w:t>
      </w:r>
    </w:p>
    <w:p w14:paraId="0479F935" w14:textId="565A0CC4" w:rsidR="00697130" w:rsidRDefault="00697130" w:rsidP="00452556">
      <w:pPr>
        <w:spacing w:after="0" w:line="360" w:lineRule="auto"/>
        <w:rPr>
          <w:rFonts w:ascii="Arial" w:eastAsia="Times New Roman" w:hAnsi="Arial" w:cs="Arial"/>
          <w:bCs/>
          <w:iCs/>
          <w:color w:val="000000"/>
          <w:kern w:val="36"/>
          <w:lang w:eastAsia="nl-NL"/>
        </w:rPr>
      </w:pPr>
    </w:p>
    <w:p w14:paraId="57A8A2FA" w14:textId="1BA93C37" w:rsidR="00697130"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naamgeving van de sachariden wordt op verschillende manieren weergegeven. Zo spreek</w:t>
      </w:r>
      <w:r w:rsidR="006768AF">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men van </w:t>
      </w:r>
      <w:bookmarkStart w:id="1" w:name="_Hlk95901532"/>
      <w:r>
        <w:rPr>
          <w:rFonts w:ascii="Arial" w:eastAsia="Times New Roman" w:hAnsi="Arial" w:cs="Arial"/>
          <w:bCs/>
          <w:iCs/>
          <w:color w:val="000000"/>
          <w:kern w:val="36"/>
          <w:lang w:eastAsia="nl-NL"/>
        </w:rPr>
        <w:t>sachariden, koolwaterstofverbindingen, koolhydraten en suikers</w:t>
      </w:r>
      <w:bookmarkEnd w:id="1"/>
      <w:r>
        <w:rPr>
          <w:rFonts w:ascii="Arial" w:eastAsia="Times New Roman" w:hAnsi="Arial" w:cs="Arial"/>
          <w:bCs/>
          <w:iCs/>
          <w:color w:val="000000"/>
          <w:kern w:val="36"/>
          <w:lang w:eastAsia="nl-NL"/>
        </w:rPr>
        <w:t>.</w:t>
      </w:r>
    </w:p>
    <w:p w14:paraId="3312EF3A" w14:textId="0CACD53E" w:rsidR="00697130"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commentaar op de verschillende benamingen.</w:t>
      </w:r>
    </w:p>
    <w:p w14:paraId="0738FE42" w14:textId="77777777" w:rsidR="00697130" w:rsidRDefault="00697130" w:rsidP="00697130">
      <w:pPr>
        <w:spacing w:after="0" w:line="360" w:lineRule="auto"/>
        <w:ind w:left="708" w:hanging="708"/>
        <w:rPr>
          <w:rFonts w:ascii="Arial" w:eastAsia="Times New Roman" w:hAnsi="Arial" w:cs="Arial"/>
          <w:bCs/>
          <w:iCs/>
          <w:color w:val="000000"/>
          <w:kern w:val="36"/>
          <w:lang w:eastAsia="nl-NL"/>
        </w:rPr>
      </w:pPr>
    </w:p>
    <w:p w14:paraId="5D7D642B" w14:textId="44F92E1B" w:rsidR="00697130"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w:t>
      </w:r>
      <w:r w:rsidR="00697130">
        <w:rPr>
          <w:rFonts w:ascii="Arial" w:eastAsia="Times New Roman" w:hAnsi="Arial" w:cs="Arial"/>
          <w:bCs/>
          <w:iCs/>
          <w:color w:val="000000"/>
          <w:kern w:val="36"/>
          <w:lang w:eastAsia="nl-NL"/>
        </w:rPr>
        <w:t>it de monosacharide glucose kan amylose gevormd worden</w:t>
      </w:r>
      <w:r>
        <w:rPr>
          <w:rFonts w:ascii="Arial" w:eastAsia="Times New Roman" w:hAnsi="Arial" w:cs="Arial"/>
          <w:bCs/>
          <w:iCs/>
          <w:color w:val="000000"/>
          <w:kern w:val="36"/>
          <w:lang w:eastAsia="nl-NL"/>
        </w:rPr>
        <w:t xml:space="preserve"> via 1-4 koppeling</w:t>
      </w:r>
      <w:r w:rsidR="00697130">
        <w:rPr>
          <w:rFonts w:ascii="Arial" w:eastAsia="Times New Roman" w:hAnsi="Arial" w:cs="Arial"/>
          <w:bCs/>
          <w:iCs/>
          <w:color w:val="000000"/>
          <w:kern w:val="36"/>
          <w:lang w:eastAsia="nl-NL"/>
        </w:rPr>
        <w:t>. Hierbij tre</w:t>
      </w:r>
      <w:r>
        <w:rPr>
          <w:rFonts w:ascii="Arial" w:eastAsia="Times New Roman" w:hAnsi="Arial" w:cs="Arial"/>
          <w:bCs/>
          <w:iCs/>
          <w:color w:val="000000"/>
          <w:kern w:val="36"/>
          <w:lang w:eastAsia="nl-NL"/>
        </w:rPr>
        <w:t xml:space="preserve">den nieuwe bindingen op door afsplitsing van watermoleculen. De algemene formule </w:t>
      </w:r>
      <w:r w:rsidR="00697130">
        <w:rPr>
          <w:rFonts w:ascii="Arial" w:eastAsia="Times New Roman" w:hAnsi="Arial" w:cs="Arial"/>
          <w:bCs/>
          <w:iCs/>
          <w:color w:val="000000"/>
          <w:kern w:val="36"/>
          <w:lang w:eastAsia="nl-NL"/>
        </w:rPr>
        <w:t>verandert.</w:t>
      </w:r>
    </w:p>
    <w:p w14:paraId="5D0D1DBA" w14:textId="5D0074DA" w:rsidR="000F7813"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Verklaar de benaming 1-4 koppeling.</w:t>
      </w:r>
    </w:p>
    <w:p w14:paraId="06014144" w14:textId="5335B32E" w:rsidR="000F7813"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w:t>
      </w:r>
      <w:r w:rsidR="00AE40E8">
        <w:rPr>
          <w:rFonts w:ascii="Arial" w:eastAsia="Times New Roman" w:hAnsi="Arial" w:cs="Arial"/>
          <w:bCs/>
          <w:iCs/>
          <w:color w:val="000000"/>
          <w:kern w:val="36"/>
          <w:lang w:eastAsia="nl-NL"/>
        </w:rPr>
        <w:t>molecuul</w:t>
      </w:r>
      <w:r>
        <w:rPr>
          <w:rFonts w:ascii="Arial" w:eastAsia="Times New Roman" w:hAnsi="Arial" w:cs="Arial"/>
          <w:bCs/>
          <w:iCs/>
          <w:color w:val="000000"/>
          <w:kern w:val="36"/>
          <w:lang w:eastAsia="nl-NL"/>
        </w:rPr>
        <w:t>formule van amylose.</w:t>
      </w:r>
    </w:p>
    <w:p w14:paraId="6C0100A7" w14:textId="1DDFBEF8" w:rsidR="000F7813"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van </w:t>
      </w:r>
      <w:r w:rsidR="006768AF">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amylose uit glucose in een vergelijking weer.</w:t>
      </w:r>
    </w:p>
    <w:p w14:paraId="6E116839" w14:textId="7D8B787B" w:rsidR="00697130" w:rsidRDefault="00697130" w:rsidP="00452556">
      <w:pPr>
        <w:spacing w:after="0" w:line="360" w:lineRule="auto"/>
        <w:rPr>
          <w:rFonts w:ascii="Arial" w:eastAsia="Times New Roman" w:hAnsi="Arial" w:cs="Arial"/>
          <w:bCs/>
          <w:iCs/>
          <w:color w:val="000000"/>
          <w:kern w:val="36"/>
          <w:lang w:eastAsia="nl-NL"/>
        </w:rPr>
      </w:pPr>
    </w:p>
    <w:p w14:paraId="6A99F966" w14:textId="4BBADFE6" w:rsidR="000F7813" w:rsidRDefault="000F781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monosachariden kunnen ook disachariden gevormd worden.</w:t>
      </w:r>
    </w:p>
    <w:p w14:paraId="5B2C4DE0" w14:textId="206BA6A5" w:rsidR="000F7813" w:rsidRDefault="000F7813" w:rsidP="00AE40E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reactie van </w:t>
      </w:r>
      <w:r w:rsidR="006768AF">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w:t>
      </w:r>
      <w:r w:rsidR="00784F5D">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 xml:space="preserve">ng van </w:t>
      </w:r>
      <w:r w:rsidR="00784F5D">
        <w:rPr>
          <w:rFonts w:ascii="Arial" w:eastAsia="Times New Roman" w:hAnsi="Arial" w:cs="Arial"/>
          <w:bCs/>
          <w:iCs/>
          <w:color w:val="000000"/>
          <w:kern w:val="36"/>
          <w:lang w:eastAsia="nl-NL"/>
        </w:rPr>
        <w:t xml:space="preserve">sacharose (kristalsuiker) in een vergelijking </w:t>
      </w:r>
      <w:r w:rsidR="00AE40E8">
        <w:rPr>
          <w:rFonts w:ascii="Arial" w:eastAsia="Times New Roman" w:hAnsi="Arial" w:cs="Arial"/>
          <w:bCs/>
          <w:iCs/>
          <w:color w:val="000000"/>
          <w:kern w:val="36"/>
          <w:lang w:eastAsia="nl-NL"/>
        </w:rPr>
        <w:t>met structuurformules w</w:t>
      </w:r>
      <w:r w:rsidR="00784F5D">
        <w:rPr>
          <w:rFonts w:ascii="Arial" w:eastAsia="Times New Roman" w:hAnsi="Arial" w:cs="Arial"/>
          <w:bCs/>
          <w:iCs/>
          <w:color w:val="000000"/>
          <w:kern w:val="36"/>
          <w:lang w:eastAsia="nl-NL"/>
        </w:rPr>
        <w:t>eer.</w:t>
      </w:r>
      <w:r w:rsidR="006748D9">
        <w:rPr>
          <w:rFonts w:ascii="Arial" w:eastAsia="Times New Roman" w:hAnsi="Arial" w:cs="Arial"/>
          <w:bCs/>
          <w:iCs/>
          <w:color w:val="000000"/>
          <w:kern w:val="36"/>
          <w:lang w:eastAsia="nl-NL"/>
        </w:rPr>
        <w:t xml:space="preserve"> Raadpleeg </w:t>
      </w:r>
      <w:r w:rsidR="006768AF">
        <w:rPr>
          <w:rFonts w:ascii="Arial" w:eastAsia="Times New Roman" w:hAnsi="Arial" w:cs="Arial"/>
          <w:bCs/>
          <w:iCs/>
          <w:color w:val="000000"/>
          <w:kern w:val="36"/>
          <w:lang w:eastAsia="nl-NL"/>
        </w:rPr>
        <w:t xml:space="preserve">daarvoor </w:t>
      </w:r>
      <w:r w:rsidR="006748D9">
        <w:rPr>
          <w:rFonts w:ascii="Arial" w:eastAsia="Times New Roman" w:hAnsi="Arial" w:cs="Arial"/>
          <w:bCs/>
          <w:iCs/>
          <w:color w:val="000000"/>
          <w:kern w:val="36"/>
          <w:lang w:eastAsia="nl-NL"/>
        </w:rPr>
        <w:t>Binas.</w:t>
      </w:r>
    </w:p>
    <w:p w14:paraId="48B6F7A8" w14:textId="77777777" w:rsidR="000F7813" w:rsidRDefault="000F7813" w:rsidP="00452556">
      <w:pPr>
        <w:spacing w:after="0" w:line="360" w:lineRule="auto"/>
        <w:rPr>
          <w:rFonts w:ascii="Arial" w:eastAsia="Times New Roman" w:hAnsi="Arial" w:cs="Arial"/>
          <w:bCs/>
          <w:iCs/>
          <w:color w:val="000000"/>
          <w:kern w:val="36"/>
          <w:lang w:eastAsia="nl-NL"/>
        </w:rPr>
      </w:pPr>
    </w:p>
    <w:p w14:paraId="19481C20" w14:textId="3C85F5E7" w:rsidR="00697130" w:rsidRPr="000F7813" w:rsidRDefault="000F781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Niet alle monosachariden hebben de algemene formule C</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2n</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xml:space="preserve">. </w:t>
      </w:r>
    </w:p>
    <w:p w14:paraId="2840FA95" w14:textId="5CDD6381" w:rsidR="00ED31A8" w:rsidRPr="00697130" w:rsidRDefault="00ED31A8" w:rsidP="00452556">
      <w:pPr>
        <w:spacing w:after="0" w:line="360" w:lineRule="auto"/>
        <w:rPr>
          <w:rFonts w:ascii="Arial" w:eastAsia="Times New Roman" w:hAnsi="Arial" w:cs="Arial"/>
          <w:bCs/>
          <w:iCs/>
          <w:color w:val="000000"/>
          <w:kern w:val="36"/>
          <w:lang w:eastAsia="nl-NL"/>
        </w:rPr>
      </w:pPr>
      <w:r w:rsidRPr="00697130">
        <w:rPr>
          <w:rFonts w:ascii="Arial" w:hAnsi="Arial" w:cs="Arial"/>
          <w:noProof/>
        </w:rPr>
        <w:drawing>
          <wp:inline distT="0" distB="0" distL="0" distR="0" wp14:anchorId="6929E74A" wp14:editId="079AE8B0">
            <wp:extent cx="1906270" cy="779145"/>
            <wp:effectExtent l="0" t="0" r="0" b="190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6270" cy="779145"/>
                    </a:xfrm>
                    <a:prstGeom prst="rect">
                      <a:avLst/>
                    </a:prstGeom>
                    <a:noFill/>
                    <a:ln>
                      <a:noFill/>
                    </a:ln>
                  </pic:spPr>
                </pic:pic>
              </a:graphicData>
            </a:graphic>
          </wp:inline>
        </w:drawing>
      </w:r>
    </w:p>
    <w:p w14:paraId="343F3537" w14:textId="795E389A" w:rsidR="00ED31A8" w:rsidRDefault="00ED31A8" w:rsidP="00452556">
      <w:pPr>
        <w:spacing w:after="0" w:line="360" w:lineRule="auto"/>
        <w:rPr>
          <w:rFonts w:ascii="Arial" w:eastAsia="Times New Roman" w:hAnsi="Arial" w:cs="Arial"/>
          <w:bCs/>
          <w:iCs/>
          <w:color w:val="000000"/>
          <w:kern w:val="36"/>
          <w:lang w:eastAsia="nl-NL"/>
        </w:rPr>
      </w:pPr>
      <w:r w:rsidRPr="00697130">
        <w:rPr>
          <w:rFonts w:ascii="Arial" w:eastAsia="Times New Roman" w:hAnsi="Arial" w:cs="Arial"/>
          <w:bCs/>
          <w:iCs/>
          <w:color w:val="000000"/>
          <w:kern w:val="36"/>
          <w:lang w:eastAsia="nl-NL"/>
        </w:rPr>
        <w:t xml:space="preserve">Figuur 2 </w:t>
      </w:r>
      <w:proofErr w:type="spellStart"/>
      <w:r w:rsidRPr="00697130">
        <w:rPr>
          <w:rFonts w:ascii="Arial" w:eastAsia="Times New Roman" w:hAnsi="Arial" w:cs="Arial"/>
          <w:bCs/>
          <w:iCs/>
          <w:color w:val="000000"/>
          <w:kern w:val="36"/>
          <w:lang w:eastAsia="nl-NL"/>
        </w:rPr>
        <w:t>mannitol</w:t>
      </w:r>
      <w:proofErr w:type="spellEnd"/>
    </w:p>
    <w:p w14:paraId="2EAE5213" w14:textId="77777777" w:rsidR="00697130" w:rsidRPr="00697130" w:rsidRDefault="00697130" w:rsidP="00452556">
      <w:pPr>
        <w:spacing w:after="0" w:line="360" w:lineRule="auto"/>
        <w:rPr>
          <w:rFonts w:ascii="Arial" w:eastAsia="Times New Roman" w:hAnsi="Arial" w:cs="Arial"/>
          <w:bCs/>
          <w:iCs/>
          <w:color w:val="000000"/>
          <w:kern w:val="36"/>
          <w:lang w:eastAsia="nl-NL"/>
        </w:rPr>
      </w:pPr>
    </w:p>
    <w:p w14:paraId="46CAFAF5" w14:textId="5A6BFC42" w:rsidR="00ED31A8" w:rsidRPr="00697130" w:rsidRDefault="00ED31A8" w:rsidP="00452556">
      <w:pPr>
        <w:spacing w:after="0" w:line="360" w:lineRule="auto"/>
        <w:rPr>
          <w:rFonts w:ascii="Arial" w:hAnsi="Arial" w:cs="Arial"/>
        </w:rPr>
      </w:pPr>
      <w:r w:rsidRPr="00697130">
        <w:rPr>
          <w:rFonts w:ascii="Arial" w:hAnsi="Arial" w:cs="Arial"/>
        </w:rPr>
        <w:t xml:space="preserve">Mannitol is een </w:t>
      </w:r>
      <w:proofErr w:type="spellStart"/>
      <w:r w:rsidRPr="00697130">
        <w:rPr>
          <w:rFonts w:ascii="Arial" w:hAnsi="Arial" w:cs="Arial"/>
        </w:rPr>
        <w:t>polyol</w:t>
      </w:r>
      <w:proofErr w:type="spellEnd"/>
      <w:r w:rsidRPr="00697130">
        <w:rPr>
          <w:rFonts w:ascii="Arial" w:hAnsi="Arial" w:cs="Arial"/>
        </w:rPr>
        <w:t xml:space="preserve"> die wordt gebruikt als natuurlijke zoetstof, antiklontermiddel en vulstof. Mannitol is een natuurlijke zoetstof met 0,7 keer de zoetkracht van suiker. Het komt voor in allerlei soorten planten en heeft een zoete smaak, zonder bijsmaak. Mannitol wordt gebruikt in allerlei voedingsmiddelen.</w:t>
      </w:r>
    </w:p>
    <w:p w14:paraId="68145FDC" w14:textId="4FBD28C2"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molecuulformule van </w:t>
      </w:r>
      <w:proofErr w:type="spellStart"/>
      <w:r>
        <w:rPr>
          <w:rFonts w:ascii="Arial" w:eastAsia="Times New Roman" w:hAnsi="Arial" w:cs="Arial"/>
          <w:bCs/>
          <w:iCs/>
          <w:color w:val="000000"/>
          <w:kern w:val="36"/>
          <w:lang w:eastAsia="nl-NL"/>
        </w:rPr>
        <w:t>mannitol</w:t>
      </w:r>
      <w:proofErr w:type="spellEnd"/>
      <w:r>
        <w:rPr>
          <w:rFonts w:ascii="Arial" w:eastAsia="Times New Roman" w:hAnsi="Arial" w:cs="Arial"/>
          <w:bCs/>
          <w:iCs/>
          <w:color w:val="000000"/>
          <w:kern w:val="36"/>
          <w:lang w:eastAsia="nl-NL"/>
        </w:rPr>
        <w:t>.</w:t>
      </w:r>
    </w:p>
    <w:p w14:paraId="26D17C56" w14:textId="069E6C8E"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Verklaar de benaming </w:t>
      </w:r>
      <w:proofErr w:type="spellStart"/>
      <w:r>
        <w:rPr>
          <w:rFonts w:ascii="Arial" w:eastAsia="Times New Roman" w:hAnsi="Arial" w:cs="Arial"/>
          <w:bCs/>
          <w:iCs/>
          <w:color w:val="000000"/>
          <w:kern w:val="36"/>
          <w:lang w:eastAsia="nl-NL"/>
        </w:rPr>
        <w:t>polyol</w:t>
      </w:r>
      <w:proofErr w:type="spellEnd"/>
      <w:r>
        <w:rPr>
          <w:rFonts w:ascii="Arial" w:eastAsia="Times New Roman" w:hAnsi="Arial" w:cs="Arial"/>
          <w:bCs/>
          <w:iCs/>
          <w:color w:val="000000"/>
          <w:kern w:val="36"/>
          <w:lang w:eastAsia="nl-NL"/>
        </w:rPr>
        <w:t xml:space="preserve"> voor </w:t>
      </w:r>
      <w:proofErr w:type="spellStart"/>
      <w:r>
        <w:rPr>
          <w:rFonts w:ascii="Arial" w:eastAsia="Times New Roman" w:hAnsi="Arial" w:cs="Arial"/>
          <w:bCs/>
          <w:iCs/>
          <w:color w:val="000000"/>
          <w:kern w:val="36"/>
          <w:lang w:eastAsia="nl-NL"/>
        </w:rPr>
        <w:t>mannitol</w:t>
      </w:r>
      <w:proofErr w:type="spellEnd"/>
      <w:r>
        <w:rPr>
          <w:rFonts w:ascii="Arial" w:eastAsia="Times New Roman" w:hAnsi="Arial" w:cs="Arial"/>
          <w:bCs/>
          <w:iCs/>
          <w:color w:val="000000"/>
          <w:kern w:val="36"/>
          <w:lang w:eastAsia="nl-NL"/>
        </w:rPr>
        <w:t>.</w:t>
      </w:r>
    </w:p>
    <w:p w14:paraId="06B72A41" w14:textId="1BD21E78"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Verklaar waarom </w:t>
      </w:r>
      <w:proofErr w:type="spellStart"/>
      <w:r>
        <w:rPr>
          <w:rFonts w:ascii="Arial" w:eastAsia="Times New Roman" w:hAnsi="Arial" w:cs="Arial"/>
          <w:bCs/>
          <w:iCs/>
          <w:color w:val="000000"/>
          <w:kern w:val="36"/>
          <w:lang w:eastAsia="nl-NL"/>
        </w:rPr>
        <w:t>mannitol</w:t>
      </w:r>
      <w:proofErr w:type="spellEnd"/>
      <w:r>
        <w:rPr>
          <w:rFonts w:ascii="Arial" w:eastAsia="Times New Roman" w:hAnsi="Arial" w:cs="Arial"/>
          <w:bCs/>
          <w:iCs/>
          <w:color w:val="000000"/>
          <w:kern w:val="36"/>
          <w:lang w:eastAsia="nl-NL"/>
        </w:rPr>
        <w:t xml:space="preserve"> als suikervervanger gebruikt kan worden.</w:t>
      </w:r>
    </w:p>
    <w:p w14:paraId="167F8F52" w14:textId="77777777" w:rsidR="00784F5D" w:rsidRDefault="00784F5D" w:rsidP="00452556">
      <w:pPr>
        <w:spacing w:after="0" w:line="360" w:lineRule="auto"/>
        <w:rPr>
          <w:rFonts w:ascii="Arial" w:eastAsia="Times New Roman" w:hAnsi="Arial" w:cs="Arial"/>
          <w:bCs/>
          <w:iCs/>
          <w:color w:val="000000"/>
          <w:kern w:val="36"/>
          <w:lang w:eastAsia="nl-NL"/>
        </w:rPr>
      </w:pPr>
    </w:p>
    <w:p w14:paraId="1DB4A6EF" w14:textId="088552EE" w:rsidR="00784F5D" w:rsidRDefault="00ED31A8" w:rsidP="00452556">
      <w:pPr>
        <w:spacing w:after="0" w:line="360" w:lineRule="auto"/>
        <w:rPr>
          <w:rFonts w:ascii="Arial" w:eastAsia="Times New Roman" w:hAnsi="Arial" w:cs="Arial"/>
          <w:bCs/>
          <w:iCs/>
          <w:color w:val="000000"/>
          <w:kern w:val="36"/>
          <w:lang w:eastAsia="nl-NL"/>
        </w:rPr>
      </w:pPr>
      <w:r>
        <w:rPr>
          <w:noProof/>
        </w:rPr>
        <w:drawing>
          <wp:inline distT="0" distB="0" distL="0" distR="0" wp14:anchorId="0291E7E9" wp14:editId="4C62AEF1">
            <wp:extent cx="1139780" cy="1258264"/>
            <wp:effectExtent l="0" t="0" r="381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2158" cy="1260889"/>
                    </a:xfrm>
                    <a:prstGeom prst="rect">
                      <a:avLst/>
                    </a:prstGeom>
                    <a:noFill/>
                    <a:ln>
                      <a:noFill/>
                    </a:ln>
                  </pic:spPr>
                </pic:pic>
              </a:graphicData>
            </a:graphic>
          </wp:inline>
        </w:drawing>
      </w:r>
    </w:p>
    <w:p w14:paraId="1367BBD9" w14:textId="6CC6B767" w:rsidR="00ED31A8" w:rsidRDefault="00ED31A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3 </w:t>
      </w:r>
      <w:proofErr w:type="spellStart"/>
      <w:r>
        <w:rPr>
          <w:rFonts w:ascii="Arial" w:eastAsia="Times New Roman" w:hAnsi="Arial" w:cs="Arial"/>
          <w:bCs/>
          <w:iCs/>
          <w:color w:val="000000"/>
          <w:kern w:val="36"/>
          <w:lang w:eastAsia="nl-NL"/>
        </w:rPr>
        <w:t>glycosamine</w:t>
      </w:r>
      <w:proofErr w:type="spellEnd"/>
    </w:p>
    <w:p w14:paraId="5AA15B28" w14:textId="66E7B057" w:rsidR="00ED31A8" w:rsidRDefault="00ED31A8" w:rsidP="00452556">
      <w:pPr>
        <w:spacing w:after="0" w:line="360" w:lineRule="auto"/>
        <w:rPr>
          <w:rFonts w:ascii="Arial" w:eastAsia="Times New Roman" w:hAnsi="Arial" w:cs="Arial"/>
          <w:bCs/>
          <w:iCs/>
          <w:color w:val="000000"/>
          <w:kern w:val="36"/>
          <w:lang w:eastAsia="nl-NL"/>
        </w:rPr>
      </w:pPr>
    </w:p>
    <w:p w14:paraId="6164F622" w14:textId="34747F52" w:rsidR="00784F5D" w:rsidRDefault="00784F5D"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 xml:space="preserve"> is een vreemde eend </w:t>
      </w:r>
      <w:r w:rsidR="006768AF">
        <w:rPr>
          <w:rFonts w:ascii="Arial" w:eastAsia="Times New Roman" w:hAnsi="Arial" w:cs="Arial"/>
          <w:bCs/>
          <w:iCs/>
          <w:color w:val="000000"/>
          <w:kern w:val="36"/>
          <w:lang w:eastAsia="nl-NL"/>
        </w:rPr>
        <w:t>onder</w:t>
      </w:r>
      <w:r>
        <w:rPr>
          <w:rFonts w:ascii="Arial" w:eastAsia="Times New Roman" w:hAnsi="Arial" w:cs="Arial"/>
          <w:bCs/>
          <w:iCs/>
          <w:color w:val="000000"/>
          <w:kern w:val="36"/>
          <w:lang w:eastAsia="nl-NL"/>
        </w:rPr>
        <w:t xml:space="preserve"> de monosachariden.</w:t>
      </w:r>
    </w:p>
    <w:p w14:paraId="438C8968" w14:textId="6F328B63"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molecuulformule van </w:t>
      </w: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w:t>
      </w:r>
    </w:p>
    <w:p w14:paraId="7CCB843F" w14:textId="3F2B0437"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dat </w:t>
      </w: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 xml:space="preserve"> niet past bij de sachariden.</w:t>
      </w:r>
    </w:p>
    <w:p w14:paraId="06B5BA7E" w14:textId="7DCB3CEA" w:rsidR="00C624B1" w:rsidRDefault="00C624B1" w:rsidP="007C6CC8">
      <w:pPr>
        <w:spacing w:after="0" w:line="360" w:lineRule="auto"/>
        <w:rPr>
          <w:rFonts w:ascii="Arial" w:eastAsia="Times New Roman" w:hAnsi="Arial" w:cs="Arial"/>
          <w:bCs/>
          <w:iCs/>
          <w:color w:val="000000"/>
          <w:kern w:val="36"/>
          <w:lang w:eastAsia="nl-NL"/>
        </w:rPr>
      </w:pPr>
    </w:p>
    <w:p w14:paraId="78ECCFA5" w14:textId="79F79ECF" w:rsidR="00784F5D" w:rsidRDefault="00784F5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je lichaam komt </w:t>
      </w:r>
      <w:r w:rsidR="002A67FE">
        <w:rPr>
          <w:rFonts w:ascii="Arial" w:eastAsia="Times New Roman" w:hAnsi="Arial" w:cs="Arial"/>
          <w:bCs/>
          <w:iCs/>
          <w:color w:val="000000"/>
          <w:kern w:val="36"/>
          <w:lang w:eastAsia="nl-NL"/>
        </w:rPr>
        <w:t xml:space="preserve">in </w:t>
      </w:r>
      <w:proofErr w:type="spellStart"/>
      <w:r w:rsidR="00AE40E8">
        <w:rPr>
          <w:rFonts w:ascii="Arial" w:eastAsia="Times New Roman" w:hAnsi="Arial" w:cs="Arial"/>
          <w:bCs/>
          <w:iCs/>
          <w:color w:val="000000"/>
          <w:kern w:val="36"/>
          <w:lang w:eastAsia="nl-NL"/>
        </w:rPr>
        <w:t>gl</w:t>
      </w:r>
      <w:r w:rsidR="002A67FE">
        <w:rPr>
          <w:rFonts w:ascii="Arial" w:eastAsia="Times New Roman" w:hAnsi="Arial" w:cs="Arial"/>
          <w:bCs/>
          <w:iCs/>
          <w:color w:val="000000"/>
          <w:kern w:val="36"/>
          <w:lang w:eastAsia="nl-NL"/>
        </w:rPr>
        <w:t>ycanen</w:t>
      </w:r>
      <w:proofErr w:type="spellEnd"/>
      <w:r w:rsidR="002A67F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de meer vertakte versie van amylose voor die via een peptidebind</w:t>
      </w:r>
      <w:r w:rsidR="001B2106">
        <w:rPr>
          <w:rFonts w:ascii="Arial" w:eastAsia="Times New Roman" w:hAnsi="Arial" w:cs="Arial"/>
          <w:bCs/>
          <w:iCs/>
          <w:color w:val="000000"/>
          <w:kern w:val="36"/>
          <w:lang w:eastAsia="nl-NL"/>
        </w:rPr>
        <w:t>ing met een eiwit verbonden is.</w:t>
      </w:r>
    </w:p>
    <w:p w14:paraId="05BC4E20" w14:textId="502370E1" w:rsidR="001B2106" w:rsidRDefault="001B2106" w:rsidP="00C76D9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2A67FE">
        <w:rPr>
          <w:rFonts w:ascii="Arial" w:eastAsia="Times New Roman" w:hAnsi="Arial" w:cs="Arial"/>
          <w:bCs/>
          <w:iCs/>
          <w:color w:val="000000"/>
          <w:kern w:val="36"/>
          <w:lang w:eastAsia="nl-NL"/>
        </w:rPr>
        <w:t xml:space="preserve">Leg aan de hand van figuur 1 uit dat </w:t>
      </w:r>
      <w:proofErr w:type="spellStart"/>
      <w:r w:rsidR="002A67FE">
        <w:rPr>
          <w:rFonts w:ascii="Arial" w:eastAsia="Times New Roman" w:hAnsi="Arial" w:cs="Arial"/>
          <w:bCs/>
          <w:iCs/>
          <w:color w:val="000000"/>
          <w:kern w:val="36"/>
          <w:lang w:eastAsia="nl-NL"/>
        </w:rPr>
        <w:t>glycosamine</w:t>
      </w:r>
      <w:proofErr w:type="spellEnd"/>
      <w:r w:rsidR="002A67FE">
        <w:rPr>
          <w:rFonts w:ascii="Arial" w:eastAsia="Times New Roman" w:hAnsi="Arial" w:cs="Arial"/>
          <w:bCs/>
          <w:iCs/>
          <w:color w:val="000000"/>
          <w:kern w:val="36"/>
          <w:lang w:eastAsia="nl-NL"/>
        </w:rPr>
        <w:t xml:space="preserve"> aanwezig moet zijn in de </w:t>
      </w:r>
      <w:proofErr w:type="spellStart"/>
      <w:r w:rsidR="002A67FE">
        <w:rPr>
          <w:rFonts w:ascii="Arial" w:eastAsia="Times New Roman" w:hAnsi="Arial" w:cs="Arial"/>
          <w:bCs/>
          <w:iCs/>
          <w:color w:val="000000"/>
          <w:kern w:val="36"/>
          <w:lang w:eastAsia="nl-NL"/>
        </w:rPr>
        <w:t>glycaan</w:t>
      </w:r>
      <w:proofErr w:type="spellEnd"/>
      <w:r w:rsidR="002A67FE">
        <w:rPr>
          <w:rFonts w:ascii="Arial" w:eastAsia="Times New Roman" w:hAnsi="Arial" w:cs="Arial"/>
          <w:bCs/>
          <w:iCs/>
          <w:color w:val="000000"/>
          <w:kern w:val="36"/>
          <w:lang w:eastAsia="nl-NL"/>
        </w:rPr>
        <w:t xml:space="preserve"> om een peptidebinding te kunnen vormen.</w:t>
      </w:r>
    </w:p>
    <w:p w14:paraId="7AAE49F7" w14:textId="3398CAE9" w:rsidR="002A67FE" w:rsidRDefault="002A67F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Geef de reactie tussen </w:t>
      </w: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 xml:space="preserve"> en asparaginezuur in structuurformules weer.</w:t>
      </w:r>
    </w:p>
    <w:p w14:paraId="5F4AA1FB" w14:textId="77777777" w:rsidR="002A67FE" w:rsidRDefault="002A67FE" w:rsidP="007C6CC8">
      <w:pPr>
        <w:spacing w:after="0" w:line="360" w:lineRule="auto"/>
        <w:rPr>
          <w:rFonts w:ascii="Arial" w:eastAsia="Times New Roman" w:hAnsi="Arial" w:cs="Arial"/>
          <w:bCs/>
          <w:iCs/>
          <w:color w:val="000000"/>
          <w:kern w:val="36"/>
          <w:lang w:eastAsia="nl-NL"/>
        </w:rPr>
      </w:pPr>
    </w:p>
    <w:p w14:paraId="48A5FBE1" w14:textId="77777777" w:rsidR="00784F5D" w:rsidRPr="00697130" w:rsidRDefault="00784F5D" w:rsidP="007C6CC8">
      <w:pPr>
        <w:spacing w:after="0" w:line="360" w:lineRule="auto"/>
        <w:rPr>
          <w:rFonts w:ascii="Arial" w:eastAsia="Times New Roman" w:hAnsi="Arial" w:cs="Arial"/>
          <w:bCs/>
          <w:iCs/>
          <w:color w:val="000000"/>
          <w:kern w:val="36"/>
          <w:lang w:eastAsia="nl-NL"/>
        </w:rPr>
      </w:pPr>
    </w:p>
    <w:p w14:paraId="03775222" w14:textId="77777777" w:rsidR="00B51973" w:rsidRPr="00DE0075" w:rsidRDefault="00B51973">
      <w:pPr>
        <w:rPr>
          <w:rFonts w:ascii="Arial" w:eastAsia="Times New Roman" w:hAnsi="Arial" w:cs="Arial"/>
          <w:bCs/>
          <w:i/>
          <w:color w:val="000000"/>
          <w:kern w:val="36"/>
          <w:lang w:eastAsia="nl-NL"/>
        </w:rPr>
      </w:pPr>
      <w:r w:rsidRPr="00DE0075">
        <w:rPr>
          <w:rFonts w:ascii="Arial" w:eastAsia="Times New Roman" w:hAnsi="Arial" w:cs="Arial"/>
          <w:bCs/>
          <w:i/>
          <w:color w:val="000000"/>
          <w:kern w:val="36"/>
          <w:lang w:eastAsia="nl-NL"/>
        </w:rPr>
        <w:br w:type="page"/>
      </w:r>
    </w:p>
    <w:p w14:paraId="4C909AD2" w14:textId="50DB2DC2" w:rsidR="00235688" w:rsidRPr="00A2387B" w:rsidRDefault="00AE40E8" w:rsidP="007C6CC8">
      <w:pPr>
        <w:spacing w:after="0" w:line="360" w:lineRule="auto"/>
        <w:rPr>
          <w:rFonts w:ascii="Arial" w:eastAsia="Times New Roman" w:hAnsi="Arial" w:cs="Arial"/>
          <w:bCs/>
          <w:i/>
          <w:color w:val="000000"/>
          <w:kern w:val="36"/>
          <w:vertAlign w:val="subscript"/>
          <w:lang w:eastAsia="nl-NL"/>
        </w:rPr>
      </w:pPr>
      <w:proofErr w:type="spellStart"/>
      <w:r w:rsidRPr="00A2387B">
        <w:rPr>
          <w:rFonts w:ascii="Arial" w:eastAsia="Times New Roman" w:hAnsi="Arial" w:cs="Arial"/>
          <w:bCs/>
          <w:i/>
          <w:color w:val="000000"/>
          <w:kern w:val="36"/>
          <w:lang w:eastAsia="nl-NL"/>
        </w:rPr>
        <w:lastRenderedPageBreak/>
        <w:t>Cyclanen</w:t>
      </w:r>
      <w:proofErr w:type="spellEnd"/>
    </w:p>
    <w:p w14:paraId="5E7074F4" w14:textId="74454BDF" w:rsidR="00E43E86" w:rsidRPr="00A2387B" w:rsidRDefault="00AE40E8" w:rsidP="007C6CC8">
      <w:pPr>
        <w:spacing w:after="0" w:line="360" w:lineRule="auto"/>
        <w:rPr>
          <w:rFonts w:ascii="Arial" w:eastAsia="Times New Roman" w:hAnsi="Arial" w:cs="Arial"/>
          <w:bCs/>
          <w:color w:val="000000"/>
          <w:kern w:val="36"/>
          <w:lang w:eastAsia="nl-NL"/>
        </w:rPr>
      </w:pPr>
      <w:r w:rsidRPr="00A2387B">
        <w:rPr>
          <w:rFonts w:ascii="Arial" w:eastAsia="Times New Roman" w:hAnsi="Arial" w:cs="Arial"/>
          <w:bCs/>
          <w:color w:val="000000"/>
          <w:kern w:val="36"/>
          <w:lang w:eastAsia="nl-NL"/>
        </w:rPr>
        <w:t>1</w:t>
      </w:r>
      <w:r w:rsidRPr="00A2387B">
        <w:rPr>
          <w:rFonts w:ascii="Arial" w:eastAsia="Times New Roman" w:hAnsi="Arial" w:cs="Arial"/>
          <w:bCs/>
          <w:color w:val="000000"/>
          <w:kern w:val="36"/>
          <w:lang w:eastAsia="nl-NL"/>
        </w:rPr>
        <w:tab/>
        <w:t>6 CO</w:t>
      </w:r>
      <w:r w:rsidRPr="00A2387B">
        <w:rPr>
          <w:rFonts w:ascii="Arial" w:eastAsia="Times New Roman" w:hAnsi="Arial" w:cs="Arial"/>
          <w:bCs/>
          <w:color w:val="000000"/>
          <w:kern w:val="36"/>
          <w:vertAlign w:val="subscript"/>
          <w:lang w:eastAsia="nl-NL"/>
        </w:rPr>
        <w:t>2</w:t>
      </w:r>
      <w:r w:rsidRPr="00A2387B">
        <w:rPr>
          <w:rFonts w:ascii="Arial" w:eastAsia="Times New Roman" w:hAnsi="Arial" w:cs="Arial"/>
          <w:bCs/>
          <w:color w:val="000000"/>
          <w:kern w:val="36"/>
          <w:lang w:eastAsia="nl-NL"/>
        </w:rPr>
        <w:t xml:space="preserve"> + 6</w:t>
      </w:r>
      <w:r w:rsidR="00FA22AE" w:rsidRPr="00A2387B">
        <w:rPr>
          <w:rFonts w:ascii="Arial" w:eastAsia="Times New Roman" w:hAnsi="Arial" w:cs="Arial"/>
          <w:bCs/>
          <w:color w:val="000000"/>
          <w:kern w:val="36"/>
          <w:lang w:eastAsia="nl-NL"/>
        </w:rPr>
        <w:t xml:space="preserve"> H</w:t>
      </w:r>
      <w:r w:rsidR="00E43E86" w:rsidRPr="00A2387B">
        <w:rPr>
          <w:rFonts w:ascii="Arial" w:eastAsia="Times New Roman" w:hAnsi="Arial" w:cs="Arial"/>
          <w:bCs/>
          <w:color w:val="000000"/>
          <w:kern w:val="36"/>
          <w:vertAlign w:val="subscript"/>
          <w:lang w:eastAsia="nl-NL"/>
        </w:rPr>
        <w:t>2</w:t>
      </w:r>
      <w:r w:rsidR="00FA22AE" w:rsidRPr="00A2387B">
        <w:rPr>
          <w:rFonts w:ascii="Arial" w:eastAsia="Times New Roman" w:hAnsi="Arial" w:cs="Arial"/>
          <w:bCs/>
          <w:color w:val="000000"/>
          <w:kern w:val="36"/>
          <w:lang w:eastAsia="nl-NL"/>
        </w:rPr>
        <w:t>O</w:t>
      </w:r>
      <w:r w:rsidR="00E43E86" w:rsidRPr="00A2387B">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bookmarkStart w:id="2" w:name="_Hlk77582103"/>
      <w:r w:rsidR="00FA22AE" w:rsidRPr="00A2387B">
        <w:rPr>
          <w:rFonts w:ascii="Arial" w:eastAsia="Times New Roman" w:hAnsi="Arial" w:cs="Arial"/>
          <w:bCs/>
          <w:color w:val="000000"/>
          <w:kern w:val="36"/>
          <w:lang w:eastAsia="nl-NL"/>
        </w:rPr>
        <w:t xml:space="preserve"> </w:t>
      </w:r>
      <w:r w:rsidRPr="00A2387B">
        <w:rPr>
          <w:rFonts w:ascii="Arial" w:eastAsia="Times New Roman" w:hAnsi="Arial" w:cs="Arial"/>
          <w:bCs/>
          <w:color w:val="000000"/>
          <w:kern w:val="36"/>
          <w:lang w:eastAsia="nl-NL"/>
        </w:rPr>
        <w:t>C</w:t>
      </w:r>
      <w:r w:rsidRPr="00A2387B">
        <w:rPr>
          <w:rFonts w:ascii="Arial" w:eastAsia="Times New Roman" w:hAnsi="Arial" w:cs="Arial"/>
          <w:bCs/>
          <w:color w:val="000000"/>
          <w:kern w:val="36"/>
          <w:vertAlign w:val="subscript"/>
          <w:lang w:eastAsia="nl-NL"/>
        </w:rPr>
        <w:t>6</w:t>
      </w:r>
      <w:r w:rsidR="00E43E86" w:rsidRPr="00A2387B">
        <w:rPr>
          <w:rFonts w:ascii="Arial" w:eastAsia="Times New Roman" w:hAnsi="Arial" w:cs="Arial"/>
          <w:bCs/>
          <w:color w:val="000000"/>
          <w:kern w:val="36"/>
          <w:lang w:eastAsia="nl-NL"/>
        </w:rPr>
        <w:t>H</w:t>
      </w:r>
      <w:r w:rsidRPr="00A2387B">
        <w:rPr>
          <w:rFonts w:ascii="Arial" w:eastAsia="Times New Roman" w:hAnsi="Arial" w:cs="Arial"/>
          <w:bCs/>
          <w:color w:val="000000"/>
          <w:kern w:val="36"/>
          <w:vertAlign w:val="subscript"/>
          <w:lang w:eastAsia="nl-NL"/>
        </w:rPr>
        <w:t>12</w:t>
      </w:r>
      <w:r w:rsidR="00FA22AE" w:rsidRPr="00A2387B">
        <w:rPr>
          <w:rFonts w:ascii="Arial" w:eastAsia="Times New Roman" w:hAnsi="Arial" w:cs="Arial"/>
          <w:bCs/>
          <w:color w:val="000000"/>
          <w:kern w:val="36"/>
          <w:lang w:eastAsia="nl-NL"/>
        </w:rPr>
        <w:t>O</w:t>
      </w:r>
      <w:r w:rsidRPr="00A2387B">
        <w:rPr>
          <w:rFonts w:ascii="Arial" w:eastAsia="Times New Roman" w:hAnsi="Arial" w:cs="Arial"/>
          <w:bCs/>
          <w:color w:val="000000"/>
          <w:kern w:val="36"/>
          <w:vertAlign w:val="subscript"/>
          <w:lang w:eastAsia="nl-NL"/>
        </w:rPr>
        <w:t>6</w:t>
      </w:r>
      <w:r w:rsidRPr="00A2387B">
        <w:rPr>
          <w:rFonts w:ascii="Arial" w:eastAsia="Times New Roman" w:hAnsi="Arial" w:cs="Arial"/>
          <w:bCs/>
          <w:color w:val="000000"/>
          <w:kern w:val="36"/>
          <w:lang w:eastAsia="nl-NL"/>
        </w:rPr>
        <w:t xml:space="preserve"> + 6 O</w:t>
      </w:r>
      <w:r w:rsidRPr="00A2387B">
        <w:rPr>
          <w:rFonts w:ascii="Arial" w:eastAsia="Times New Roman" w:hAnsi="Arial" w:cs="Arial"/>
          <w:bCs/>
          <w:color w:val="000000"/>
          <w:kern w:val="36"/>
          <w:vertAlign w:val="subscript"/>
          <w:lang w:eastAsia="nl-NL"/>
        </w:rPr>
        <w:t>2</w:t>
      </w:r>
    </w:p>
    <w:p w14:paraId="2DDA376A" w14:textId="7B6FD1D0" w:rsidR="001C6969" w:rsidRDefault="00AE40E8" w:rsidP="001C6969">
      <w:pPr>
        <w:spacing w:after="0" w:line="360" w:lineRule="auto"/>
        <w:ind w:left="708" w:hanging="708"/>
        <w:rPr>
          <w:rFonts w:ascii="Arial" w:eastAsia="Times New Roman" w:hAnsi="Arial" w:cs="Arial"/>
          <w:bCs/>
          <w:iCs/>
          <w:color w:val="000000"/>
          <w:kern w:val="36"/>
          <w:lang w:eastAsia="nl-NL"/>
        </w:rPr>
      </w:pPr>
      <w:r w:rsidRPr="00AE40E8">
        <w:rPr>
          <w:rFonts w:ascii="Arial" w:eastAsia="Times New Roman" w:hAnsi="Arial" w:cs="Arial"/>
          <w:bCs/>
          <w:color w:val="000000"/>
          <w:kern w:val="36"/>
          <w:lang w:eastAsia="nl-NL"/>
        </w:rPr>
        <w:t>2</w:t>
      </w:r>
      <w:r w:rsidRPr="00AE40E8">
        <w:rPr>
          <w:rFonts w:ascii="Arial" w:eastAsia="Times New Roman" w:hAnsi="Arial" w:cs="Arial"/>
          <w:bCs/>
          <w:color w:val="000000"/>
          <w:kern w:val="36"/>
          <w:lang w:eastAsia="nl-NL"/>
        </w:rPr>
        <w:tab/>
      </w:r>
      <w:r>
        <w:rPr>
          <w:rFonts w:ascii="Arial" w:eastAsia="Times New Roman" w:hAnsi="Arial" w:cs="Arial"/>
          <w:bCs/>
          <w:iCs/>
          <w:color w:val="000000"/>
          <w:kern w:val="36"/>
          <w:lang w:eastAsia="nl-NL"/>
        </w:rPr>
        <w:t>Sachariden: de meest juiste benaming</w:t>
      </w:r>
      <w:r w:rsidR="006768AF">
        <w:rPr>
          <w:rFonts w:ascii="Arial" w:eastAsia="Times New Roman" w:hAnsi="Arial" w:cs="Arial"/>
          <w:bCs/>
          <w:iCs/>
          <w:color w:val="000000"/>
          <w:kern w:val="36"/>
          <w:lang w:eastAsia="nl-NL"/>
        </w:rPr>
        <w:t>.</w:t>
      </w:r>
      <w:r w:rsidR="006768AF">
        <w:rPr>
          <w:rFonts w:ascii="Arial" w:eastAsia="Times New Roman" w:hAnsi="Arial" w:cs="Arial"/>
          <w:bCs/>
          <w:iCs/>
          <w:color w:val="000000"/>
          <w:kern w:val="36"/>
          <w:lang w:eastAsia="nl-NL"/>
        </w:rPr>
        <w:br/>
        <w:t>K</w:t>
      </w:r>
      <w:r>
        <w:rPr>
          <w:rFonts w:ascii="Arial" w:eastAsia="Times New Roman" w:hAnsi="Arial" w:cs="Arial"/>
          <w:bCs/>
          <w:iCs/>
          <w:color w:val="000000"/>
          <w:kern w:val="36"/>
          <w:lang w:eastAsia="nl-NL"/>
        </w:rPr>
        <w:t>oolwaterstofverbindingen: niet juist</w:t>
      </w:r>
      <w:r w:rsidR="006768A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want sachariden bevatten ook zuurstofatomen</w:t>
      </w:r>
      <w:r w:rsidR="006768AF">
        <w:rPr>
          <w:rFonts w:ascii="Arial" w:eastAsia="Times New Roman" w:hAnsi="Arial" w:cs="Arial"/>
          <w:bCs/>
          <w:iCs/>
          <w:color w:val="000000"/>
          <w:kern w:val="36"/>
          <w:lang w:eastAsia="nl-NL"/>
        </w:rPr>
        <w:t>.</w:t>
      </w:r>
      <w:r w:rsidR="006768AF">
        <w:rPr>
          <w:rFonts w:ascii="Arial" w:eastAsia="Times New Roman" w:hAnsi="Arial" w:cs="Arial"/>
          <w:bCs/>
          <w:iCs/>
          <w:color w:val="000000"/>
          <w:kern w:val="36"/>
          <w:lang w:eastAsia="nl-NL"/>
        </w:rPr>
        <w:br/>
        <w:t>K</w:t>
      </w:r>
      <w:r>
        <w:rPr>
          <w:rFonts w:ascii="Arial" w:eastAsia="Times New Roman" w:hAnsi="Arial" w:cs="Arial"/>
          <w:bCs/>
          <w:iCs/>
          <w:color w:val="000000"/>
          <w:kern w:val="36"/>
          <w:lang w:eastAsia="nl-NL"/>
        </w:rPr>
        <w:t>oolhydraten</w:t>
      </w:r>
      <w:r w:rsidR="001C6969">
        <w:rPr>
          <w:rFonts w:ascii="Arial" w:eastAsia="Times New Roman" w:hAnsi="Arial" w:cs="Arial"/>
          <w:bCs/>
          <w:iCs/>
          <w:color w:val="000000"/>
          <w:kern w:val="36"/>
          <w:lang w:eastAsia="nl-NL"/>
        </w:rPr>
        <w:t>: je kunt de formu</w:t>
      </w:r>
      <w:r w:rsidR="00B51973">
        <w:rPr>
          <w:rFonts w:ascii="Arial" w:eastAsia="Times New Roman" w:hAnsi="Arial" w:cs="Arial"/>
          <w:bCs/>
          <w:iCs/>
          <w:color w:val="000000"/>
          <w:kern w:val="36"/>
          <w:lang w:eastAsia="nl-NL"/>
        </w:rPr>
        <w:t>l</w:t>
      </w:r>
      <w:r w:rsidR="001C6969">
        <w:rPr>
          <w:rFonts w:ascii="Arial" w:eastAsia="Times New Roman" w:hAnsi="Arial" w:cs="Arial"/>
          <w:bCs/>
          <w:iCs/>
          <w:color w:val="000000"/>
          <w:kern w:val="36"/>
          <w:lang w:eastAsia="nl-NL"/>
        </w:rPr>
        <w:t>es van de sachariden ook weergeven als C</w:t>
      </w:r>
      <w:r w:rsidR="001C6969">
        <w:rPr>
          <w:rFonts w:ascii="Arial" w:eastAsia="Times New Roman" w:hAnsi="Arial" w:cs="Arial"/>
          <w:bCs/>
          <w:iCs/>
          <w:color w:val="000000"/>
          <w:kern w:val="36"/>
          <w:vertAlign w:val="subscript"/>
          <w:lang w:eastAsia="nl-NL"/>
        </w:rPr>
        <w:t>6</w:t>
      </w:r>
      <w:r w:rsidR="001C6969">
        <w:rPr>
          <w:rFonts w:ascii="Arial" w:eastAsia="Times New Roman" w:hAnsi="Arial" w:cs="Arial"/>
          <w:bCs/>
          <w:iCs/>
          <w:color w:val="000000"/>
          <w:kern w:val="36"/>
          <w:lang w:eastAsia="nl-NL"/>
        </w:rPr>
        <w:t>(H</w:t>
      </w:r>
      <w:r w:rsidR="001C6969">
        <w:rPr>
          <w:rFonts w:ascii="Arial" w:eastAsia="Times New Roman" w:hAnsi="Arial" w:cs="Arial"/>
          <w:bCs/>
          <w:iCs/>
          <w:color w:val="000000"/>
          <w:kern w:val="36"/>
          <w:vertAlign w:val="subscript"/>
          <w:lang w:eastAsia="nl-NL"/>
        </w:rPr>
        <w:t>2</w:t>
      </w:r>
      <w:r w:rsidR="001C6969">
        <w:rPr>
          <w:rFonts w:ascii="Arial" w:eastAsia="Times New Roman" w:hAnsi="Arial" w:cs="Arial"/>
          <w:bCs/>
          <w:iCs/>
          <w:color w:val="000000"/>
          <w:kern w:val="36"/>
          <w:lang w:eastAsia="nl-NL"/>
        </w:rPr>
        <w:t>O)</w:t>
      </w:r>
      <w:r w:rsidR="001C6969">
        <w:rPr>
          <w:rFonts w:ascii="Arial" w:eastAsia="Times New Roman" w:hAnsi="Arial" w:cs="Arial"/>
          <w:bCs/>
          <w:iCs/>
          <w:color w:val="000000"/>
          <w:kern w:val="36"/>
          <w:vertAlign w:val="subscript"/>
          <w:lang w:eastAsia="nl-NL"/>
        </w:rPr>
        <w:t>6</w:t>
      </w:r>
      <w:r w:rsidR="006768AF">
        <w:rPr>
          <w:rFonts w:ascii="Arial" w:eastAsia="Times New Roman" w:hAnsi="Arial" w:cs="Arial"/>
          <w:bCs/>
          <w:iCs/>
          <w:color w:val="000000"/>
          <w:kern w:val="36"/>
          <w:lang w:eastAsia="nl-NL"/>
        </w:rPr>
        <w:t>.</w:t>
      </w:r>
      <w:r w:rsidR="006768AF">
        <w:rPr>
          <w:rFonts w:ascii="Arial" w:eastAsia="Times New Roman" w:hAnsi="Arial" w:cs="Arial"/>
          <w:bCs/>
          <w:iCs/>
          <w:color w:val="000000"/>
          <w:kern w:val="36"/>
          <w:lang w:eastAsia="nl-NL"/>
        </w:rPr>
        <w:br/>
        <w:t>S</w:t>
      </w:r>
      <w:r>
        <w:rPr>
          <w:rFonts w:ascii="Arial" w:eastAsia="Times New Roman" w:hAnsi="Arial" w:cs="Arial"/>
          <w:bCs/>
          <w:iCs/>
          <w:color w:val="000000"/>
          <w:kern w:val="36"/>
          <w:lang w:eastAsia="nl-NL"/>
        </w:rPr>
        <w:t>uikers</w:t>
      </w:r>
      <w:r w:rsidR="001C6969">
        <w:rPr>
          <w:rFonts w:ascii="Arial" w:eastAsia="Times New Roman" w:hAnsi="Arial" w:cs="Arial"/>
          <w:bCs/>
          <w:iCs/>
          <w:color w:val="000000"/>
          <w:kern w:val="36"/>
          <w:lang w:eastAsia="nl-NL"/>
        </w:rPr>
        <w:t>: bij suiker denk je meestal all</w:t>
      </w:r>
      <w:r w:rsidR="00B51973">
        <w:rPr>
          <w:rFonts w:ascii="Arial" w:eastAsia="Times New Roman" w:hAnsi="Arial" w:cs="Arial"/>
          <w:bCs/>
          <w:iCs/>
          <w:color w:val="000000"/>
          <w:kern w:val="36"/>
          <w:lang w:eastAsia="nl-NL"/>
        </w:rPr>
        <w:t>e</w:t>
      </w:r>
      <w:r w:rsidR="001C6969">
        <w:rPr>
          <w:rFonts w:ascii="Arial" w:eastAsia="Times New Roman" w:hAnsi="Arial" w:cs="Arial"/>
          <w:bCs/>
          <w:iCs/>
          <w:color w:val="000000"/>
          <w:kern w:val="36"/>
          <w:lang w:eastAsia="nl-NL"/>
        </w:rPr>
        <w:t>en a</w:t>
      </w:r>
      <w:r w:rsidR="00B51973">
        <w:rPr>
          <w:rFonts w:ascii="Arial" w:eastAsia="Times New Roman" w:hAnsi="Arial" w:cs="Arial"/>
          <w:bCs/>
          <w:iCs/>
          <w:color w:val="000000"/>
          <w:kern w:val="36"/>
          <w:lang w:eastAsia="nl-NL"/>
        </w:rPr>
        <w:t>an</w:t>
      </w:r>
      <w:r w:rsidR="001C6969">
        <w:rPr>
          <w:rFonts w:ascii="Arial" w:eastAsia="Times New Roman" w:hAnsi="Arial" w:cs="Arial"/>
          <w:bCs/>
          <w:iCs/>
          <w:color w:val="000000"/>
          <w:kern w:val="36"/>
          <w:lang w:eastAsia="nl-NL"/>
        </w:rPr>
        <w:t xml:space="preserve"> kristalsuiker, sacharose.</w:t>
      </w:r>
    </w:p>
    <w:p w14:paraId="67D28EC4" w14:textId="6DD9A6D3" w:rsidR="001C6969" w:rsidRDefault="001C696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De koppeling vindt plaats via de OH-groep op C-1 en de OH-groep op C-4.</w:t>
      </w:r>
    </w:p>
    <w:p w14:paraId="51E1E656" w14:textId="341B2846" w:rsidR="001C6969" w:rsidRDefault="001C696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De formule van amylose is </w:t>
      </w:r>
      <w:bookmarkStart w:id="3" w:name="_Hlk95902027"/>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w:t>
      </w:r>
      <w:bookmarkEnd w:id="3"/>
    </w:p>
    <w:p w14:paraId="552513BB" w14:textId="0BD10942" w:rsidR="001C6969" w:rsidRPr="006748D9" w:rsidRDefault="001C6969" w:rsidP="007C6CC8">
      <w:pPr>
        <w:spacing w:after="0" w:line="360" w:lineRule="auto"/>
        <w:rPr>
          <w:rFonts w:ascii="Arial" w:eastAsia="Times New Roman" w:hAnsi="Arial" w:cs="Arial"/>
          <w:bCs/>
          <w:iCs/>
          <w:color w:val="000000"/>
          <w:kern w:val="36"/>
          <w:lang w:eastAsia="nl-NL"/>
        </w:rPr>
      </w:pPr>
      <w:r w:rsidRPr="006748D9">
        <w:rPr>
          <w:rFonts w:ascii="Arial" w:eastAsia="Times New Roman" w:hAnsi="Arial" w:cs="Arial"/>
          <w:bCs/>
          <w:iCs/>
          <w:color w:val="000000"/>
          <w:kern w:val="36"/>
          <w:lang w:eastAsia="nl-NL"/>
        </w:rPr>
        <w:t>5</w:t>
      </w:r>
      <w:r w:rsidRPr="006748D9">
        <w:rPr>
          <w:rFonts w:ascii="Arial" w:eastAsia="Times New Roman" w:hAnsi="Arial" w:cs="Arial"/>
          <w:bCs/>
          <w:iCs/>
          <w:color w:val="000000"/>
          <w:kern w:val="36"/>
          <w:lang w:eastAsia="nl-NL"/>
        </w:rPr>
        <w:tab/>
        <w:t>n C</w:t>
      </w:r>
      <w:r w:rsidRPr="006748D9">
        <w:rPr>
          <w:rFonts w:ascii="Arial" w:eastAsia="Times New Roman" w:hAnsi="Arial" w:cs="Arial"/>
          <w:bCs/>
          <w:iCs/>
          <w:color w:val="000000"/>
          <w:kern w:val="36"/>
          <w:vertAlign w:val="subscript"/>
          <w:lang w:eastAsia="nl-NL"/>
        </w:rPr>
        <w:t>6</w:t>
      </w:r>
      <w:r w:rsidRPr="006748D9">
        <w:rPr>
          <w:rFonts w:ascii="Arial" w:eastAsia="Times New Roman" w:hAnsi="Arial" w:cs="Arial"/>
          <w:bCs/>
          <w:iCs/>
          <w:color w:val="000000"/>
          <w:kern w:val="36"/>
          <w:lang w:eastAsia="nl-NL"/>
        </w:rPr>
        <w:t>H</w:t>
      </w:r>
      <w:r w:rsidRPr="006748D9">
        <w:rPr>
          <w:rFonts w:ascii="Arial" w:eastAsia="Times New Roman" w:hAnsi="Arial" w:cs="Arial"/>
          <w:bCs/>
          <w:iCs/>
          <w:color w:val="000000"/>
          <w:kern w:val="36"/>
          <w:vertAlign w:val="subscript"/>
          <w:lang w:eastAsia="nl-NL"/>
        </w:rPr>
        <w:t>12</w:t>
      </w:r>
      <w:r w:rsidRPr="006748D9">
        <w:rPr>
          <w:rFonts w:ascii="Arial" w:eastAsia="Times New Roman" w:hAnsi="Arial" w:cs="Arial"/>
          <w:bCs/>
          <w:iCs/>
          <w:color w:val="000000"/>
          <w:kern w:val="36"/>
          <w:lang w:eastAsia="nl-NL"/>
        </w:rPr>
        <w:t>O</w:t>
      </w:r>
      <w:r w:rsidRPr="006748D9">
        <w:rPr>
          <w:rFonts w:ascii="Arial" w:eastAsia="Times New Roman" w:hAnsi="Arial" w:cs="Arial"/>
          <w:bCs/>
          <w:iCs/>
          <w:color w:val="000000"/>
          <w:kern w:val="36"/>
          <w:vertAlign w:val="subscript"/>
          <w:lang w:eastAsia="nl-NL"/>
        </w:rPr>
        <w:t>6</w:t>
      </w:r>
      <w:r w:rsidRPr="006748D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6748D9">
        <w:rPr>
          <w:rFonts w:ascii="Arial" w:eastAsia="Times New Roman" w:hAnsi="Arial" w:cs="Arial"/>
          <w:bCs/>
          <w:iCs/>
          <w:color w:val="000000"/>
          <w:kern w:val="36"/>
          <w:lang w:eastAsia="nl-NL"/>
        </w:rPr>
        <w:t xml:space="preserve"> (C</w:t>
      </w:r>
      <w:r w:rsidRPr="006748D9">
        <w:rPr>
          <w:rFonts w:ascii="Arial" w:eastAsia="Times New Roman" w:hAnsi="Arial" w:cs="Arial"/>
          <w:bCs/>
          <w:iCs/>
          <w:color w:val="000000"/>
          <w:kern w:val="36"/>
          <w:vertAlign w:val="subscript"/>
          <w:lang w:eastAsia="nl-NL"/>
        </w:rPr>
        <w:t>6</w:t>
      </w:r>
      <w:r w:rsidRPr="006748D9">
        <w:rPr>
          <w:rFonts w:ascii="Arial" w:eastAsia="Times New Roman" w:hAnsi="Arial" w:cs="Arial"/>
          <w:bCs/>
          <w:iCs/>
          <w:color w:val="000000"/>
          <w:kern w:val="36"/>
          <w:lang w:eastAsia="nl-NL"/>
        </w:rPr>
        <w:t>H</w:t>
      </w:r>
      <w:r w:rsidRPr="006748D9">
        <w:rPr>
          <w:rFonts w:ascii="Arial" w:eastAsia="Times New Roman" w:hAnsi="Arial" w:cs="Arial"/>
          <w:bCs/>
          <w:iCs/>
          <w:color w:val="000000"/>
          <w:kern w:val="36"/>
          <w:vertAlign w:val="subscript"/>
          <w:lang w:eastAsia="nl-NL"/>
        </w:rPr>
        <w:t>10</w:t>
      </w:r>
      <w:r w:rsidRPr="006748D9">
        <w:rPr>
          <w:rFonts w:ascii="Arial" w:eastAsia="Times New Roman" w:hAnsi="Arial" w:cs="Arial"/>
          <w:bCs/>
          <w:iCs/>
          <w:color w:val="000000"/>
          <w:kern w:val="36"/>
          <w:lang w:eastAsia="nl-NL"/>
        </w:rPr>
        <w:t>O</w:t>
      </w:r>
      <w:r w:rsidRPr="006748D9">
        <w:rPr>
          <w:rFonts w:ascii="Arial" w:eastAsia="Times New Roman" w:hAnsi="Arial" w:cs="Arial"/>
          <w:bCs/>
          <w:iCs/>
          <w:color w:val="000000"/>
          <w:kern w:val="36"/>
          <w:vertAlign w:val="subscript"/>
          <w:lang w:eastAsia="nl-NL"/>
        </w:rPr>
        <w:t>5</w:t>
      </w:r>
      <w:r w:rsidRPr="006748D9">
        <w:rPr>
          <w:rFonts w:ascii="Arial" w:eastAsia="Times New Roman" w:hAnsi="Arial" w:cs="Arial"/>
          <w:bCs/>
          <w:iCs/>
          <w:color w:val="000000"/>
          <w:kern w:val="36"/>
          <w:lang w:eastAsia="nl-NL"/>
        </w:rPr>
        <w:t>)</w:t>
      </w:r>
      <w:r w:rsidRPr="006748D9">
        <w:rPr>
          <w:rFonts w:ascii="Arial" w:eastAsia="Times New Roman" w:hAnsi="Arial" w:cs="Arial"/>
          <w:bCs/>
          <w:iCs/>
          <w:color w:val="000000"/>
          <w:kern w:val="36"/>
          <w:vertAlign w:val="subscript"/>
          <w:lang w:eastAsia="nl-NL"/>
        </w:rPr>
        <w:t>n</w:t>
      </w:r>
      <w:r w:rsidRPr="006748D9">
        <w:rPr>
          <w:rFonts w:ascii="Arial" w:eastAsia="Times New Roman" w:hAnsi="Arial" w:cs="Arial"/>
          <w:bCs/>
          <w:iCs/>
          <w:color w:val="000000"/>
          <w:kern w:val="36"/>
          <w:lang w:eastAsia="nl-NL"/>
        </w:rPr>
        <w:t xml:space="preserve"> + n H</w:t>
      </w:r>
      <w:r w:rsidRPr="006748D9">
        <w:rPr>
          <w:rFonts w:ascii="Arial" w:eastAsia="Times New Roman" w:hAnsi="Arial" w:cs="Arial"/>
          <w:bCs/>
          <w:iCs/>
          <w:color w:val="000000"/>
          <w:kern w:val="36"/>
          <w:vertAlign w:val="subscript"/>
          <w:lang w:eastAsia="nl-NL"/>
        </w:rPr>
        <w:t>2</w:t>
      </w:r>
      <w:r w:rsidRPr="006748D9">
        <w:rPr>
          <w:rFonts w:ascii="Arial" w:eastAsia="Times New Roman" w:hAnsi="Arial" w:cs="Arial"/>
          <w:bCs/>
          <w:iCs/>
          <w:color w:val="000000"/>
          <w:kern w:val="36"/>
          <w:lang w:eastAsia="nl-NL"/>
        </w:rPr>
        <w:t>O</w:t>
      </w:r>
    </w:p>
    <w:p w14:paraId="0360DEE9" w14:textId="25F00F44" w:rsidR="001C6969" w:rsidRPr="006748D9" w:rsidRDefault="001C6969" w:rsidP="007C6CC8">
      <w:pPr>
        <w:spacing w:after="0" w:line="360" w:lineRule="auto"/>
        <w:rPr>
          <w:rFonts w:ascii="Arial" w:eastAsia="Times New Roman" w:hAnsi="Arial" w:cs="Arial"/>
          <w:bCs/>
          <w:iCs/>
          <w:color w:val="000000"/>
          <w:kern w:val="36"/>
          <w:lang w:eastAsia="nl-NL"/>
        </w:rPr>
      </w:pPr>
      <w:r w:rsidRPr="006748D9">
        <w:rPr>
          <w:rFonts w:ascii="Arial" w:eastAsia="Times New Roman" w:hAnsi="Arial" w:cs="Arial"/>
          <w:bCs/>
          <w:iCs/>
          <w:color w:val="000000"/>
          <w:kern w:val="36"/>
          <w:lang w:eastAsia="nl-NL"/>
        </w:rPr>
        <w:t>6</w:t>
      </w:r>
      <w:r w:rsidRPr="006748D9">
        <w:rPr>
          <w:rFonts w:ascii="Arial" w:eastAsia="Times New Roman" w:hAnsi="Arial" w:cs="Arial"/>
          <w:bCs/>
          <w:iCs/>
          <w:color w:val="000000"/>
          <w:kern w:val="36"/>
          <w:lang w:eastAsia="nl-NL"/>
        </w:rPr>
        <w:tab/>
      </w:r>
    </w:p>
    <w:bookmarkEnd w:id="2"/>
    <w:p w14:paraId="3D4E5E97" w14:textId="73339D94" w:rsidR="00E86439" w:rsidRPr="006748D9" w:rsidRDefault="001C6969" w:rsidP="001C6969">
      <w:pPr>
        <w:spacing w:after="0" w:line="360" w:lineRule="auto"/>
        <w:ind w:left="709" w:hanging="709"/>
        <w:outlineLvl w:val="0"/>
        <w:rPr>
          <w:rFonts w:ascii="Arial" w:eastAsia="Times New Roman" w:hAnsi="Arial" w:cs="Arial"/>
          <w:bCs/>
          <w:color w:val="000000"/>
          <w:kern w:val="36"/>
          <w:lang w:eastAsia="nl-NL"/>
        </w:rPr>
      </w:pPr>
      <w:r w:rsidRPr="006748D9">
        <w:rPr>
          <w:rFonts w:ascii="Arial" w:eastAsia="Times New Roman" w:hAnsi="Arial" w:cs="Arial"/>
          <w:bCs/>
          <w:color w:val="000000"/>
          <w:kern w:val="36"/>
          <w:lang w:eastAsia="nl-NL"/>
        </w:rPr>
        <w:tab/>
      </w:r>
      <w:r w:rsidR="001A0330">
        <w:rPr>
          <w:rFonts w:ascii="Arial" w:eastAsia="Times New Roman" w:hAnsi="Arial" w:cs="Arial"/>
          <w:bCs/>
          <w:noProof/>
          <w:color w:val="000000"/>
          <w:kern w:val="36"/>
          <w:lang w:eastAsia="nl-NL"/>
        </w:rPr>
        <w:drawing>
          <wp:inline distT="0" distB="0" distL="0" distR="0" wp14:anchorId="1E3138EC" wp14:editId="0552B44A">
            <wp:extent cx="4909445" cy="775660"/>
            <wp:effectExtent l="0" t="0" r="5715" b="571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65851" cy="784572"/>
                    </a:xfrm>
                    <a:prstGeom prst="rect">
                      <a:avLst/>
                    </a:prstGeom>
                  </pic:spPr>
                </pic:pic>
              </a:graphicData>
            </a:graphic>
          </wp:inline>
        </w:drawing>
      </w:r>
    </w:p>
    <w:p w14:paraId="697E3BCD" w14:textId="0CA09F51" w:rsidR="001C6969" w:rsidRDefault="001C6969" w:rsidP="001C6969">
      <w:pPr>
        <w:spacing w:after="0" w:line="360" w:lineRule="auto"/>
        <w:ind w:left="709" w:hanging="709"/>
        <w:outlineLvl w:val="0"/>
        <w:rPr>
          <w:rFonts w:ascii="Arial" w:eastAsia="Times New Roman" w:hAnsi="Arial" w:cs="Arial"/>
          <w:bCs/>
          <w:color w:val="000000"/>
          <w:kern w:val="36"/>
          <w:lang w:eastAsia="nl-NL"/>
        </w:rPr>
      </w:pPr>
      <w:r w:rsidRPr="001C6969">
        <w:rPr>
          <w:rFonts w:ascii="Arial" w:eastAsia="Times New Roman" w:hAnsi="Arial" w:cs="Arial"/>
          <w:bCs/>
          <w:color w:val="000000"/>
          <w:kern w:val="36"/>
          <w:lang w:eastAsia="nl-NL"/>
        </w:rPr>
        <w:t>7</w:t>
      </w:r>
      <w:r w:rsidRPr="001C6969">
        <w:rPr>
          <w:rFonts w:ascii="Arial" w:eastAsia="Times New Roman" w:hAnsi="Arial" w:cs="Arial"/>
          <w:bCs/>
          <w:color w:val="000000"/>
          <w:kern w:val="36"/>
          <w:lang w:eastAsia="nl-NL"/>
        </w:rPr>
        <w:tab/>
        <w:t xml:space="preserve">De formule van </w:t>
      </w:r>
      <w:proofErr w:type="spellStart"/>
      <w:r w:rsidRPr="001C6969">
        <w:rPr>
          <w:rFonts w:ascii="Arial" w:eastAsia="Times New Roman" w:hAnsi="Arial" w:cs="Arial"/>
          <w:bCs/>
          <w:color w:val="000000"/>
          <w:kern w:val="36"/>
          <w:lang w:eastAsia="nl-NL"/>
        </w:rPr>
        <w:t>mannitol</w:t>
      </w:r>
      <w:proofErr w:type="spellEnd"/>
      <w:r w:rsidRPr="001C6969">
        <w:rPr>
          <w:rFonts w:ascii="Arial" w:eastAsia="Times New Roman" w:hAnsi="Arial" w:cs="Arial"/>
          <w:bCs/>
          <w:color w:val="000000"/>
          <w:kern w:val="36"/>
          <w:lang w:eastAsia="nl-NL"/>
        </w:rPr>
        <w:t xml:space="preserve"> i</w:t>
      </w:r>
      <w:r>
        <w:rPr>
          <w:rFonts w:ascii="Arial" w:eastAsia="Times New Roman" w:hAnsi="Arial" w:cs="Arial"/>
          <w:bCs/>
          <w:color w:val="000000"/>
          <w:kern w:val="36"/>
          <w:lang w:eastAsia="nl-NL"/>
        </w:rPr>
        <w:t>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p>
    <w:p w14:paraId="090C9316" w14:textId="1DDE3F39" w:rsidR="001C6969" w:rsidRDefault="001C6969"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roofErr w:type="spellStart"/>
      <w:r w:rsidR="00C76D95">
        <w:rPr>
          <w:rFonts w:ascii="Arial" w:eastAsia="Times New Roman" w:hAnsi="Arial" w:cs="Arial"/>
          <w:bCs/>
          <w:color w:val="000000"/>
          <w:kern w:val="36"/>
          <w:lang w:eastAsia="nl-NL"/>
        </w:rPr>
        <w:t>Polyol</w:t>
      </w:r>
      <w:proofErr w:type="spellEnd"/>
      <w:r w:rsidR="00C76D95">
        <w:rPr>
          <w:rFonts w:ascii="Arial" w:eastAsia="Times New Roman" w:hAnsi="Arial" w:cs="Arial"/>
          <w:bCs/>
          <w:color w:val="000000"/>
          <w:kern w:val="36"/>
          <w:lang w:eastAsia="nl-NL"/>
        </w:rPr>
        <w:t xml:space="preserve"> omdat er veel OH-groepen aanwezig zijn.</w:t>
      </w:r>
    </w:p>
    <w:p w14:paraId="722C3AA8" w14:textId="47348C9B"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Mannitol is geen lichaamseigen stof</w:t>
      </w:r>
      <w:r w:rsidR="006768A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zal </w:t>
      </w:r>
      <w:r w:rsidR="006768AF">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ongebruikt weer het lichaam verlaten.</w:t>
      </w:r>
    </w:p>
    <w:p w14:paraId="237D6CDB" w14:textId="526DBA64"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De molecuulformule van </w:t>
      </w:r>
      <w:proofErr w:type="spellStart"/>
      <w:r>
        <w:rPr>
          <w:rFonts w:ascii="Arial" w:eastAsia="Times New Roman" w:hAnsi="Arial" w:cs="Arial"/>
          <w:bCs/>
          <w:color w:val="000000"/>
          <w:kern w:val="36"/>
          <w:lang w:eastAsia="nl-NL"/>
        </w:rPr>
        <w:t>glycosamine</w:t>
      </w:r>
      <w:proofErr w:type="spellEnd"/>
      <w:r>
        <w:rPr>
          <w:rFonts w:ascii="Arial" w:eastAsia="Times New Roman" w:hAnsi="Arial" w:cs="Arial"/>
          <w:bCs/>
          <w:color w:val="000000"/>
          <w:kern w:val="36"/>
          <w:lang w:eastAsia="nl-NL"/>
        </w:rPr>
        <w:t xml:space="preserve"> is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13</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N.</w:t>
      </w:r>
    </w:p>
    <w:p w14:paraId="56947AF9" w14:textId="44CF48D0"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Sachariden bevatten alleen C- H- en O-atomen.</w:t>
      </w:r>
    </w:p>
    <w:p w14:paraId="09F53661" w14:textId="620DF34E"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In figuur 1 is te zien dat de N in de peptidebinding aan de suikerkant zit (en dus de C=O aan de eiwitkant).</w:t>
      </w:r>
    </w:p>
    <w:p w14:paraId="4C3BE51B" w14:textId="4592F797"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32312CC8" w14:textId="23174325" w:rsidR="00C76D95" w:rsidRPr="00C76D95" w:rsidRDefault="00B51973"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E77A9EC" wp14:editId="44646D6B">
            <wp:extent cx="4842456" cy="1944991"/>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57807" cy="1951157"/>
                    </a:xfrm>
                    <a:prstGeom prst="rect">
                      <a:avLst/>
                    </a:prstGeom>
                  </pic:spPr>
                </pic:pic>
              </a:graphicData>
            </a:graphic>
          </wp:inline>
        </w:drawing>
      </w:r>
    </w:p>
    <w:p w14:paraId="7E620497" w14:textId="77777777" w:rsidR="008E13C2" w:rsidRPr="001C696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Pr="001C6969" w:rsidRDefault="00C10EC4">
      <w:pPr>
        <w:rPr>
          <w:rFonts w:ascii="Arial" w:eastAsia="Times New Roman" w:hAnsi="Arial" w:cs="Arial"/>
          <w:b/>
          <w:color w:val="000000"/>
          <w:kern w:val="36"/>
          <w:u w:val="single"/>
          <w:lang w:eastAsia="nl-NL"/>
        </w:rPr>
      </w:pPr>
      <w:bookmarkStart w:id="4" w:name="_Hlk25842450"/>
      <w:r w:rsidRPr="001C6969">
        <w:rPr>
          <w:rFonts w:ascii="Arial" w:eastAsia="Times New Roman" w:hAnsi="Arial" w:cs="Arial"/>
          <w:b/>
          <w:color w:val="000000"/>
          <w:kern w:val="36"/>
          <w:u w:val="single"/>
          <w:lang w:eastAsia="nl-NL"/>
        </w:rPr>
        <w:br w:type="page"/>
      </w:r>
    </w:p>
    <w:p w14:paraId="028CA399" w14:textId="6F1C4ED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C4E4E09" w:rsidR="00914F0F" w:rsidRPr="00E75C81" w:rsidRDefault="00A2387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4538A10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37A3F7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985B57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B5197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AC310C1" w:rsidR="005E4699"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527C6F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51973">
              <w:rPr>
                <w:rFonts w:ascii="Arial" w:eastAsia="Times New Roman" w:hAnsi="Arial" w:cs="Arial"/>
                <w:bCs/>
                <w:color w:val="000000"/>
                <w:kern w:val="36"/>
                <w:lang w:eastAsia="nl-NL"/>
              </w:rPr>
              <w:t>H</w:t>
            </w:r>
          </w:p>
          <w:p w14:paraId="1B9C4CD3" w14:textId="09CDA215"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6856EB1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B51973">
              <w:rPr>
                <w:rFonts w:ascii="Arial" w:eastAsia="Times New Roman" w:hAnsi="Arial" w:cs="Arial"/>
                <w:bCs/>
                <w:color w:val="000000"/>
                <w:kern w:val="36"/>
                <w:lang w:eastAsia="nl-NL"/>
              </w:rPr>
              <w:t>uitleggen welke benamingen voor sachariden ook gebruikt worden.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A14ABB6" w:rsidR="00264BA6"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142E5973" w:rsidR="00452AE5"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498F3D1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B5197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FE609A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0D5F8A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63A8093" w:rsidR="00E204A8"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4E41C1" w14:textId="4C235A61" w:rsidR="00C7724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6FE43A0A" w:rsidR="009A7F5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52A32B7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B51973">
              <w:rPr>
                <w:rFonts w:ascii="Arial" w:eastAsia="Times New Roman" w:hAnsi="Arial" w:cs="Arial"/>
                <w:bCs/>
                <w:color w:val="000000"/>
                <w:kern w:val="36"/>
                <w:lang w:eastAsia="nl-NL"/>
              </w:rPr>
              <w:t>de molecuulformule van amylose weergeven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08D0CCC" w:rsidR="00452AE5"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3F524221" w:rsidR="007D3CB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74D12DD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B51973">
              <w:rPr>
                <w:rFonts w:ascii="Arial" w:eastAsia="Times New Roman" w:hAnsi="Arial" w:cs="Arial"/>
                <w:bCs/>
                <w:color w:val="000000"/>
                <w:kern w:val="36"/>
                <w:lang w:eastAsia="nl-NL"/>
              </w:rPr>
              <w:t xml:space="preserve">de reactie van </w:t>
            </w:r>
            <w:r w:rsidR="006768AF">
              <w:rPr>
                <w:rFonts w:ascii="Arial" w:eastAsia="Times New Roman" w:hAnsi="Arial" w:cs="Arial"/>
                <w:bCs/>
                <w:color w:val="000000"/>
                <w:kern w:val="36"/>
                <w:lang w:eastAsia="nl-NL"/>
              </w:rPr>
              <w:t xml:space="preserve">de </w:t>
            </w:r>
            <w:r w:rsidR="00B51973">
              <w:rPr>
                <w:rFonts w:ascii="Arial" w:eastAsia="Times New Roman" w:hAnsi="Arial" w:cs="Arial"/>
                <w:bCs/>
                <w:color w:val="000000"/>
                <w:kern w:val="36"/>
                <w:lang w:eastAsia="nl-NL"/>
              </w:rPr>
              <w:t xml:space="preserve">vorming </w:t>
            </w:r>
            <w:r w:rsidR="006768AF">
              <w:rPr>
                <w:rFonts w:ascii="Arial" w:eastAsia="Times New Roman" w:hAnsi="Arial" w:cs="Arial"/>
                <w:bCs/>
                <w:color w:val="000000"/>
                <w:kern w:val="36"/>
                <w:lang w:eastAsia="nl-NL"/>
              </w:rPr>
              <w:t xml:space="preserve">van </w:t>
            </w:r>
            <w:r w:rsidR="00B51973">
              <w:rPr>
                <w:rFonts w:ascii="Arial" w:eastAsia="Times New Roman" w:hAnsi="Arial" w:cs="Arial"/>
                <w:bCs/>
                <w:color w:val="000000"/>
                <w:kern w:val="36"/>
                <w:lang w:eastAsia="nl-NL"/>
              </w:rPr>
              <w:t>sacharose in structuurformules weergeven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17A1FE8B" w:rsidR="00914F0F"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70EC8F6" w:rsidR="007D3CB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0F9DDDA6" w:rsidR="00646377"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26C7613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B51973">
              <w:rPr>
                <w:rFonts w:ascii="Arial" w:eastAsia="Times New Roman" w:hAnsi="Arial" w:cs="Arial"/>
                <w:bCs/>
                <w:color w:val="000000"/>
                <w:kern w:val="36"/>
                <w:lang w:eastAsia="nl-NL"/>
              </w:rPr>
              <w:t>uit de structuurformule de molecuulformule afleiden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DA9C909" w:rsidR="00C85B0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EFF7B4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62D7FEB"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46AF9ED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51973">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BF00DD1" w:rsidR="00C85B0B"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0C620E95" w:rsidR="00C85B0B"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175BAA6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C6AE9">
              <w:rPr>
                <w:rFonts w:ascii="Arial" w:eastAsia="Times New Roman" w:hAnsi="Arial" w:cs="Arial"/>
                <w:bCs/>
                <w:color w:val="000000"/>
                <w:kern w:val="36"/>
                <w:lang w:eastAsia="nl-NL"/>
              </w:rPr>
              <w:t>informatie verwerken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6E5F9441"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6EFF3C0F"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58D28BF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C6AE9">
              <w:rPr>
                <w:rFonts w:ascii="Arial" w:eastAsia="Times New Roman" w:hAnsi="Arial" w:cs="Arial"/>
                <w:bCs/>
                <w:color w:val="000000"/>
                <w:kern w:val="36"/>
                <w:lang w:eastAsia="nl-NL"/>
              </w:rPr>
              <w:t xml:space="preserve"> uit de structuurformule de molecuulformule afleiden.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EE30E44"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074B820" w14:textId="38C869AF" w:rsidR="00A2387B" w:rsidRDefault="00AC6AE9" w:rsidP="00A238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6302644E"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40F823CC" w14:textId="6ECE4D1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C6AE9">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3E006F8D"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DFC1C48"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3F54B4E2"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51D15C5E" w14:textId="1149134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C6AE9">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AC6AE9" w14:paraId="7CDD89CF" w14:textId="77777777" w:rsidTr="00E07156">
        <w:tc>
          <w:tcPr>
            <w:tcW w:w="828" w:type="dxa"/>
          </w:tcPr>
          <w:p w14:paraId="7F59D02D" w14:textId="51F082F6"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3944064" w14:textId="12DCECA3"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6E4475" w14:textId="68792D42"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977017C" w14:textId="58BAB905"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580E4FD" w14:textId="7B22C390" w:rsidR="00AC6AE9" w:rsidRDefault="00AC6AE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 in structuurformules weergeven.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2896127">
    <w:abstractNumId w:val="14"/>
  </w:num>
  <w:num w:numId="2" w16cid:durableId="1696269368">
    <w:abstractNumId w:val="1"/>
  </w:num>
  <w:num w:numId="3" w16cid:durableId="2093155723">
    <w:abstractNumId w:val="11"/>
  </w:num>
  <w:num w:numId="4" w16cid:durableId="5331221">
    <w:abstractNumId w:val="27"/>
  </w:num>
  <w:num w:numId="5" w16cid:durableId="166141757">
    <w:abstractNumId w:val="5"/>
  </w:num>
  <w:num w:numId="6" w16cid:durableId="275261869">
    <w:abstractNumId w:val="23"/>
  </w:num>
  <w:num w:numId="7" w16cid:durableId="966811302">
    <w:abstractNumId w:val="21"/>
  </w:num>
  <w:num w:numId="8" w16cid:durableId="1718747319">
    <w:abstractNumId w:val="6"/>
  </w:num>
  <w:num w:numId="9" w16cid:durableId="1544707906">
    <w:abstractNumId w:val="8"/>
  </w:num>
  <w:num w:numId="10" w16cid:durableId="208492146">
    <w:abstractNumId w:val="4"/>
  </w:num>
  <w:num w:numId="11" w16cid:durableId="1682967549">
    <w:abstractNumId w:val="9"/>
  </w:num>
  <w:num w:numId="12" w16cid:durableId="771359797">
    <w:abstractNumId w:val="26"/>
  </w:num>
  <w:num w:numId="13" w16cid:durableId="781606981">
    <w:abstractNumId w:val="25"/>
  </w:num>
  <w:num w:numId="14" w16cid:durableId="1996756051">
    <w:abstractNumId w:val="0"/>
  </w:num>
  <w:num w:numId="15" w16cid:durableId="2121296233">
    <w:abstractNumId w:val="18"/>
  </w:num>
  <w:num w:numId="16" w16cid:durableId="31660858">
    <w:abstractNumId w:val="20"/>
  </w:num>
  <w:num w:numId="17" w16cid:durableId="536309425">
    <w:abstractNumId w:val="29"/>
  </w:num>
  <w:num w:numId="18" w16cid:durableId="1904948333">
    <w:abstractNumId w:val="13"/>
  </w:num>
  <w:num w:numId="19" w16cid:durableId="770121718">
    <w:abstractNumId w:val="19"/>
  </w:num>
  <w:num w:numId="20" w16cid:durableId="2039116667">
    <w:abstractNumId w:val="3"/>
  </w:num>
  <w:num w:numId="21" w16cid:durableId="687101740">
    <w:abstractNumId w:val="2"/>
  </w:num>
  <w:num w:numId="22" w16cid:durableId="991644317">
    <w:abstractNumId w:val="22"/>
  </w:num>
  <w:num w:numId="23" w16cid:durableId="1854145721">
    <w:abstractNumId w:val="7"/>
  </w:num>
  <w:num w:numId="24" w16cid:durableId="571698735">
    <w:abstractNumId w:val="28"/>
  </w:num>
  <w:num w:numId="25" w16cid:durableId="337541488">
    <w:abstractNumId w:val="24"/>
  </w:num>
  <w:num w:numId="26" w16cid:durableId="1552691019">
    <w:abstractNumId w:val="15"/>
  </w:num>
  <w:num w:numId="27" w16cid:durableId="668479987">
    <w:abstractNumId w:val="16"/>
  </w:num>
  <w:num w:numId="28" w16cid:durableId="1457136124">
    <w:abstractNumId w:val="12"/>
  </w:num>
  <w:num w:numId="29" w16cid:durableId="24916204">
    <w:abstractNumId w:val="17"/>
  </w:num>
  <w:num w:numId="30" w16cid:durableId="13239734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813"/>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330"/>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106"/>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6969"/>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AD3"/>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7FE"/>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1DF9"/>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8D9"/>
    <w:rsid w:val="00674F20"/>
    <w:rsid w:val="0067524C"/>
    <w:rsid w:val="006752E5"/>
    <w:rsid w:val="00675622"/>
    <w:rsid w:val="0067579F"/>
    <w:rsid w:val="00675C7F"/>
    <w:rsid w:val="00675D27"/>
    <w:rsid w:val="00675E68"/>
    <w:rsid w:val="0067634A"/>
    <w:rsid w:val="006768AF"/>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130"/>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F72"/>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4F5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387B"/>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AE9"/>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0E8"/>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973"/>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CD0"/>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6D9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944"/>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07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1A8"/>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26"/>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862960">
      <w:bodyDiv w:val="1"/>
      <w:marLeft w:val="0"/>
      <w:marRight w:val="0"/>
      <w:marTop w:val="0"/>
      <w:marBottom w:val="0"/>
      <w:divBdr>
        <w:top w:val="none" w:sz="0" w:space="0" w:color="auto"/>
        <w:left w:val="none" w:sz="0" w:space="0" w:color="auto"/>
        <w:bottom w:val="none" w:sz="0" w:space="0" w:color="auto"/>
        <w:right w:val="none" w:sz="0" w:space="0" w:color="auto"/>
      </w:divBdr>
      <w:divsChild>
        <w:div w:id="1928343798">
          <w:marLeft w:val="0"/>
          <w:marRight w:val="0"/>
          <w:marTop w:val="0"/>
          <w:marBottom w:val="0"/>
          <w:divBdr>
            <w:top w:val="none" w:sz="0" w:space="0" w:color="auto"/>
            <w:left w:val="none" w:sz="0" w:space="0" w:color="auto"/>
            <w:bottom w:val="none" w:sz="0" w:space="0" w:color="auto"/>
            <w:right w:val="none" w:sz="0" w:space="0" w:color="auto"/>
          </w:divBdr>
          <w:divsChild>
            <w:div w:id="145316827">
              <w:marLeft w:val="0"/>
              <w:marRight w:val="0"/>
              <w:marTop w:val="0"/>
              <w:marBottom w:val="0"/>
              <w:divBdr>
                <w:top w:val="none" w:sz="0" w:space="0" w:color="auto"/>
                <w:left w:val="none" w:sz="0" w:space="0" w:color="auto"/>
                <w:bottom w:val="none" w:sz="0" w:space="0" w:color="auto"/>
                <w:right w:val="none" w:sz="0" w:space="0" w:color="auto"/>
              </w:divBdr>
              <w:divsChild>
                <w:div w:id="20140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882</Words>
  <Characters>4856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2022-11-14T07:21:00Z</dcterms:created>
  <dcterms:modified xsi:type="dcterms:W3CDTF">2022-11-19T08:37:00Z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